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FA09193" w14:textId="4704A5E5" w:rsidR="00F57F18" w:rsidRDefault="0092653E">
      <w:pPr>
        <w:pStyle w:val="Normal1"/>
      </w:pPr>
      <w:r>
        <w:rPr>
          <w:b/>
          <w:sz w:val="32"/>
          <w:szCs w:val="32"/>
        </w:rPr>
        <w:t xml:space="preserve">VR Competencies </w:t>
      </w:r>
      <w:r w:rsidR="00E5195D">
        <w:rPr>
          <w:b/>
          <w:sz w:val="32"/>
          <w:szCs w:val="32"/>
        </w:rPr>
        <w:t>–</w:t>
      </w:r>
      <w:r w:rsidR="00370892">
        <w:rPr>
          <w:b/>
          <w:sz w:val="32"/>
          <w:szCs w:val="32"/>
        </w:rPr>
        <w:t xml:space="preserve"> </w:t>
      </w:r>
      <w:r w:rsidR="00E5195D">
        <w:rPr>
          <w:b/>
          <w:sz w:val="32"/>
          <w:szCs w:val="32"/>
        </w:rPr>
        <w:t>L</w:t>
      </w:r>
      <w:r w:rsidR="00BA09C9">
        <w:rPr>
          <w:b/>
          <w:sz w:val="32"/>
          <w:szCs w:val="32"/>
        </w:rPr>
        <w:t xml:space="preserve">earning Objectives </w:t>
      </w:r>
      <w:r>
        <w:rPr>
          <w:b/>
          <w:sz w:val="32"/>
          <w:szCs w:val="32"/>
        </w:rPr>
        <w:t xml:space="preserve">for </w:t>
      </w:r>
      <w:r w:rsidR="00684E5F">
        <w:rPr>
          <w:b/>
          <w:sz w:val="32"/>
          <w:szCs w:val="32"/>
        </w:rPr>
        <w:t>Employer Supports</w:t>
      </w:r>
      <w:r w:rsidR="00E5195D">
        <w:rPr>
          <w:b/>
          <w:sz w:val="32"/>
          <w:szCs w:val="32"/>
        </w:rPr>
        <w:t xml:space="preserve">; </w:t>
      </w:r>
      <w:r w:rsidR="00FA38E1">
        <w:rPr>
          <w:b/>
          <w:sz w:val="32"/>
          <w:szCs w:val="32"/>
        </w:rPr>
        <w:t>Direct Service</w:t>
      </w:r>
      <w:r w:rsidR="007455C5">
        <w:rPr>
          <w:b/>
          <w:sz w:val="32"/>
          <w:szCs w:val="32"/>
        </w:rPr>
        <w:t xml:space="preserve"> Level (</w:t>
      </w:r>
      <w:r w:rsidR="00FA38E1">
        <w:rPr>
          <w:b/>
          <w:sz w:val="32"/>
          <w:szCs w:val="32"/>
        </w:rPr>
        <w:t>Business Relations Consultants, Employment Specialists, Counselors)</w:t>
      </w:r>
    </w:p>
    <w:p w14:paraId="3DFD7B49" w14:textId="77777777" w:rsidR="00F57F18" w:rsidRDefault="00F57F18">
      <w:pPr>
        <w:pStyle w:val="Normal1"/>
      </w:pPr>
    </w:p>
    <w:p w14:paraId="6A5B88F5" w14:textId="48257C1D" w:rsidR="00F57F18" w:rsidRDefault="0092653E" w:rsidP="00437EEE">
      <w:pPr>
        <w:pStyle w:val="Normal1"/>
        <w:tabs>
          <w:tab w:val="left" w:pos="6840"/>
        </w:tabs>
        <w:ind w:right="-270"/>
        <w:rPr>
          <w:b/>
          <w:sz w:val="22"/>
          <w:szCs w:val="24"/>
        </w:rPr>
      </w:pPr>
      <w:r w:rsidRPr="00F4662F">
        <w:rPr>
          <w:sz w:val="22"/>
          <w:szCs w:val="24"/>
        </w:rPr>
        <w:t>The following table identifies competencies</w:t>
      </w:r>
      <w:r w:rsidR="00C24E48" w:rsidRPr="00F4662F">
        <w:rPr>
          <w:sz w:val="22"/>
          <w:szCs w:val="24"/>
        </w:rPr>
        <w:t xml:space="preserve"> and potential learning objectives</w:t>
      </w:r>
      <w:r w:rsidRPr="00F4662F">
        <w:rPr>
          <w:sz w:val="22"/>
          <w:szCs w:val="24"/>
        </w:rPr>
        <w:t xml:space="preserve"> </w:t>
      </w:r>
      <w:r w:rsidR="00C24E48" w:rsidRPr="00F4662F">
        <w:rPr>
          <w:sz w:val="22"/>
          <w:szCs w:val="24"/>
        </w:rPr>
        <w:t xml:space="preserve">for training </w:t>
      </w:r>
      <w:r w:rsidRPr="00F4662F">
        <w:rPr>
          <w:sz w:val="22"/>
          <w:szCs w:val="24"/>
        </w:rPr>
        <w:t xml:space="preserve">relating to </w:t>
      </w:r>
      <w:r w:rsidR="00684E5F">
        <w:rPr>
          <w:sz w:val="22"/>
          <w:szCs w:val="24"/>
        </w:rPr>
        <w:t>Employer Supports</w:t>
      </w:r>
      <w:r w:rsidRPr="00F4662F">
        <w:rPr>
          <w:sz w:val="22"/>
          <w:szCs w:val="24"/>
        </w:rPr>
        <w:t xml:space="preserve"> in a State VR Agency,</w:t>
      </w:r>
      <w:r w:rsidR="00C24E48" w:rsidRPr="00F4662F">
        <w:rPr>
          <w:sz w:val="22"/>
          <w:szCs w:val="24"/>
        </w:rPr>
        <w:t xml:space="preserve"> at</w:t>
      </w:r>
      <w:r w:rsidRPr="00F4662F">
        <w:rPr>
          <w:sz w:val="22"/>
          <w:szCs w:val="24"/>
        </w:rPr>
        <w:t xml:space="preserve"> </w:t>
      </w:r>
      <w:r w:rsidR="00C24E48" w:rsidRPr="00F4662F">
        <w:rPr>
          <w:sz w:val="22"/>
          <w:szCs w:val="24"/>
        </w:rPr>
        <w:t>State/Central Office level</w:t>
      </w:r>
      <w:r w:rsidRPr="00F4662F">
        <w:rPr>
          <w:sz w:val="22"/>
          <w:szCs w:val="24"/>
        </w:rPr>
        <w:t xml:space="preserve">. They are divided into three domains: </w:t>
      </w:r>
      <w:r w:rsidR="00684E5F">
        <w:rPr>
          <w:b/>
          <w:sz w:val="22"/>
          <w:szCs w:val="24"/>
        </w:rPr>
        <w:t>Training and Coordination of Services, Connections and Relationships, and Providing Information and Support.</w:t>
      </w:r>
      <w:bookmarkStart w:id="0" w:name="h.gjdgxs" w:colFirst="0" w:colLast="0"/>
      <w:bookmarkEnd w:id="0"/>
    </w:p>
    <w:p w14:paraId="611751A1" w14:textId="77777777" w:rsidR="00437EEE" w:rsidRPr="00437EEE" w:rsidRDefault="00437EEE" w:rsidP="00437EEE">
      <w:pPr>
        <w:pStyle w:val="Normal1"/>
        <w:tabs>
          <w:tab w:val="left" w:pos="6840"/>
        </w:tabs>
        <w:ind w:right="-270"/>
        <w:rPr>
          <w:sz w:val="24"/>
        </w:rPr>
      </w:pPr>
    </w:p>
    <w:tbl>
      <w:tblPr>
        <w:tblStyle w:val="a"/>
        <w:tblW w:w="136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Description w:val="VR Competencies – Learning Objectives for Employer Supports"/>
      </w:tblPr>
      <w:tblGrid>
        <w:gridCol w:w="2300"/>
        <w:gridCol w:w="5130"/>
        <w:gridCol w:w="6210"/>
      </w:tblGrid>
      <w:tr w:rsidR="00F57F18" w14:paraId="00B885B7" w14:textId="77777777" w:rsidTr="00625DF0">
        <w:trPr>
          <w:cantSplit/>
          <w:trHeight w:val="863"/>
          <w:tblHeader/>
        </w:trPr>
        <w:tc>
          <w:tcPr>
            <w:tcW w:w="2300" w:type="dxa"/>
          </w:tcPr>
          <w:p w14:paraId="54A20D13" w14:textId="7C508846" w:rsidR="00F57F18" w:rsidRDefault="0092653E">
            <w:pPr>
              <w:pStyle w:val="Normal1"/>
              <w:ind w:right="126"/>
              <w:contextualSpacing w:val="0"/>
            </w:pPr>
            <w:r>
              <w:rPr>
                <w:b/>
                <w:sz w:val="22"/>
                <w:szCs w:val="22"/>
              </w:rPr>
              <w:t>COMPETENCY</w:t>
            </w:r>
            <w:r w:rsidR="00370892">
              <w:rPr>
                <w:b/>
                <w:sz w:val="22"/>
                <w:szCs w:val="22"/>
              </w:rPr>
              <w:t xml:space="preserve"> AREA</w:t>
            </w:r>
          </w:p>
        </w:tc>
        <w:tc>
          <w:tcPr>
            <w:tcW w:w="5130" w:type="dxa"/>
            <w:tcBorders>
              <w:bottom w:val="single" w:sz="4" w:space="0" w:color="000000"/>
            </w:tcBorders>
          </w:tcPr>
          <w:p w14:paraId="67DC6538" w14:textId="7A3CACBD" w:rsidR="00F57F18" w:rsidRDefault="00FA38E1">
            <w:pPr>
              <w:pStyle w:val="Normal1"/>
              <w:contextualSpacing w:val="0"/>
            </w:pPr>
            <w:r>
              <w:rPr>
                <w:b/>
                <w:sz w:val="22"/>
                <w:szCs w:val="22"/>
              </w:rPr>
              <w:t>DIRECT SERVICE</w:t>
            </w:r>
            <w:r w:rsidR="0092653E">
              <w:rPr>
                <w:b/>
                <w:sz w:val="22"/>
                <w:szCs w:val="22"/>
              </w:rPr>
              <w:t xml:space="preserve"> LEVEL</w:t>
            </w:r>
          </w:p>
          <w:p w14:paraId="0D2414F3" w14:textId="1893B189" w:rsidR="00F57F18" w:rsidRDefault="0092653E" w:rsidP="00FA38E1">
            <w:pPr>
              <w:pStyle w:val="Normal1"/>
              <w:contextualSpacing w:val="0"/>
            </w:pPr>
            <w:r>
              <w:rPr>
                <w:b/>
                <w:sz w:val="22"/>
                <w:szCs w:val="22"/>
              </w:rPr>
              <w:t>(</w:t>
            </w:r>
            <w:r w:rsidR="00FA38E1">
              <w:rPr>
                <w:b/>
                <w:sz w:val="22"/>
                <w:szCs w:val="22"/>
              </w:rPr>
              <w:t>Business Relations Consultants, Employment Specialists, Counselors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210" w:type="dxa"/>
            <w:tcBorders>
              <w:bottom w:val="single" w:sz="4" w:space="0" w:color="000000"/>
            </w:tcBorders>
          </w:tcPr>
          <w:p w14:paraId="71A272A5" w14:textId="523E85E9" w:rsidR="00F4662F" w:rsidRDefault="00F4662F" w:rsidP="00F4662F">
            <w:pPr>
              <w:pStyle w:val="Normal1"/>
              <w:contextualSpacing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OBJECTIVES</w:t>
            </w:r>
          </w:p>
          <w:p w14:paraId="285284AC" w14:textId="43A41423" w:rsidR="00F57F18" w:rsidRDefault="00F4662F" w:rsidP="00F4662F">
            <w:pPr>
              <w:pStyle w:val="Normal1"/>
              <w:contextualSpacing w:val="0"/>
            </w:pPr>
            <w:r>
              <w:rPr>
                <w:b/>
                <w:sz w:val="22"/>
                <w:szCs w:val="22"/>
              </w:rPr>
              <w:t>After training, the learner will be able to:</w:t>
            </w:r>
          </w:p>
        </w:tc>
      </w:tr>
    </w:tbl>
    <w:tbl>
      <w:tblPr>
        <w:tblStyle w:val="a0"/>
        <w:tblW w:w="1364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Description w:val="VR Competencies – Learning Objectives for Employer Supports"/>
      </w:tblPr>
      <w:tblGrid>
        <w:gridCol w:w="2300"/>
        <w:gridCol w:w="5130"/>
        <w:gridCol w:w="6215"/>
      </w:tblGrid>
      <w:tr w:rsidR="00437EEE" w14:paraId="3D278DD9" w14:textId="77777777" w:rsidTr="00625DF0">
        <w:trPr>
          <w:trHeight w:val="531"/>
          <w:tblHeader/>
        </w:trPr>
        <w:tc>
          <w:tcPr>
            <w:tcW w:w="2300" w:type="dxa"/>
            <w:shd w:val="clear" w:color="auto" w:fill="737373"/>
          </w:tcPr>
          <w:p w14:paraId="038DF974" w14:textId="0E27A06B" w:rsidR="00437EEE" w:rsidRDefault="00437EEE">
            <w:pPr>
              <w:pStyle w:val="Normal1"/>
            </w:pPr>
            <w:bookmarkStart w:id="1" w:name="_GoBack" w:colFirst="0" w:colLast="2"/>
            <w:r>
              <w:rPr>
                <w:b/>
                <w:sz w:val="24"/>
                <w:szCs w:val="24"/>
              </w:rPr>
              <w:t>Connections and Relationships</w:t>
            </w:r>
          </w:p>
        </w:tc>
        <w:tc>
          <w:tcPr>
            <w:tcW w:w="5130" w:type="dxa"/>
            <w:shd w:val="clear" w:color="auto" w:fill="737373"/>
          </w:tcPr>
          <w:p w14:paraId="228736A4" w14:textId="50D4820C" w:rsidR="00437EEE" w:rsidRDefault="00437EEE">
            <w:pPr>
              <w:pStyle w:val="Normal1"/>
              <w:contextualSpacing w:val="0"/>
            </w:pPr>
          </w:p>
        </w:tc>
        <w:tc>
          <w:tcPr>
            <w:tcW w:w="6215" w:type="dxa"/>
            <w:shd w:val="clear" w:color="auto" w:fill="737373"/>
          </w:tcPr>
          <w:p w14:paraId="3847FFA7" w14:textId="77777777" w:rsidR="00437EEE" w:rsidRDefault="00437EEE">
            <w:pPr>
              <w:pStyle w:val="Normal1"/>
              <w:contextualSpacing w:val="0"/>
            </w:pPr>
          </w:p>
        </w:tc>
      </w:tr>
      <w:bookmarkEnd w:id="1"/>
      <w:tr w:rsidR="00437EEE" w:rsidRPr="00022A85" w14:paraId="1DF35EF5" w14:textId="77777777" w:rsidTr="00625DF0">
        <w:trPr>
          <w:trHeight w:val="517"/>
        </w:trPr>
        <w:tc>
          <w:tcPr>
            <w:tcW w:w="2300" w:type="dxa"/>
          </w:tcPr>
          <w:p w14:paraId="4E7DA112" w14:textId="77777777" w:rsidR="00437EEE" w:rsidRDefault="00437EEE">
            <w:pPr>
              <w:pStyle w:val="Normal1"/>
              <w:rPr>
                <w:sz w:val="22"/>
                <w:szCs w:val="24"/>
              </w:rPr>
            </w:pPr>
          </w:p>
        </w:tc>
        <w:tc>
          <w:tcPr>
            <w:tcW w:w="5130" w:type="dxa"/>
          </w:tcPr>
          <w:p w14:paraId="79189D6A" w14:textId="78A78A9D" w:rsidR="00437EEE" w:rsidRPr="00022A85" w:rsidRDefault="00437EEE">
            <w:pPr>
              <w:pStyle w:val="Normal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Provide outreach and consultation to employers, educational institutions, and community organizations</w:t>
            </w:r>
          </w:p>
        </w:tc>
        <w:tc>
          <w:tcPr>
            <w:tcW w:w="6215" w:type="dxa"/>
          </w:tcPr>
          <w:p w14:paraId="405BD47C" w14:textId="303B1381" w:rsidR="00437EEE" w:rsidRPr="00022A85" w:rsidRDefault="00437EEE">
            <w:pPr>
              <w:pStyle w:val="Normal1"/>
              <w:tabs>
                <w:tab w:val="left" w:pos="1184"/>
              </w:tabs>
              <w:rPr>
                <w:sz w:val="24"/>
              </w:rPr>
            </w:pPr>
            <w:r>
              <w:rPr>
                <w:sz w:val="24"/>
              </w:rPr>
              <w:t>List the strategies being used/planned to build and maintain relationships with the business community.</w:t>
            </w:r>
          </w:p>
        </w:tc>
      </w:tr>
      <w:tr w:rsidR="00437EEE" w:rsidRPr="00D21241" w14:paraId="6BAFC2A1" w14:textId="77777777" w:rsidTr="00625DF0">
        <w:trPr>
          <w:trHeight w:val="490"/>
        </w:trPr>
        <w:tc>
          <w:tcPr>
            <w:tcW w:w="2300" w:type="dxa"/>
          </w:tcPr>
          <w:p w14:paraId="3DFE206E" w14:textId="77777777" w:rsidR="00437EEE" w:rsidRDefault="00437EEE" w:rsidP="00C95FBC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14:paraId="54095287" w14:textId="44990914" w:rsidR="00437EEE" w:rsidRPr="00D21241" w:rsidRDefault="00437EEE" w:rsidP="00C95FBC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 CRP services and outcomes</w:t>
            </w:r>
          </w:p>
        </w:tc>
        <w:tc>
          <w:tcPr>
            <w:tcW w:w="6215" w:type="dxa"/>
          </w:tcPr>
          <w:p w14:paraId="3097477F" w14:textId="77777777" w:rsidR="00437EEE" w:rsidRDefault="00437EEE" w:rsidP="00482A91">
            <w:pPr>
              <w:pStyle w:val="Normal1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 the current system for recruiting and evaluating CRPs.</w:t>
            </w:r>
          </w:p>
          <w:p w14:paraId="04AFE9FA" w14:textId="369EA0C3" w:rsidR="00437EEE" w:rsidRDefault="00437EEE" w:rsidP="00482A91">
            <w:pPr>
              <w:pStyle w:val="Normal1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any needed changes/improvements</w:t>
            </w:r>
          </w:p>
        </w:tc>
      </w:tr>
    </w:tbl>
    <w:tbl>
      <w:tblPr>
        <w:tblStyle w:val="a1"/>
        <w:tblW w:w="1367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Description w:val="VR Competencies – Learning Objectives for Employer Supports"/>
      </w:tblPr>
      <w:tblGrid>
        <w:gridCol w:w="2300"/>
        <w:gridCol w:w="5130"/>
        <w:gridCol w:w="6247"/>
      </w:tblGrid>
      <w:tr w:rsidR="00437EEE" w:rsidRPr="00D21241" w14:paraId="52054A90" w14:textId="77777777" w:rsidTr="00625DF0">
        <w:trPr>
          <w:trHeight w:val="870"/>
          <w:tblHeader/>
        </w:trPr>
        <w:tc>
          <w:tcPr>
            <w:tcW w:w="2300" w:type="dxa"/>
            <w:shd w:val="clear" w:color="auto" w:fill="7F7F7F" w:themeFill="text1" w:themeFillTint="80"/>
          </w:tcPr>
          <w:p w14:paraId="58BCCC31" w14:textId="7D8F887D" w:rsidR="00437EEE" w:rsidRPr="00D21241" w:rsidRDefault="00437EEE" w:rsidP="00C95FBC">
            <w:pPr>
              <w:pStyle w:val="Normal1"/>
              <w:rPr>
                <w:sz w:val="22"/>
                <w:szCs w:val="22"/>
              </w:rPr>
            </w:pPr>
            <w:r w:rsidRPr="003251DB">
              <w:rPr>
                <w:b/>
                <w:sz w:val="24"/>
                <w:szCs w:val="22"/>
              </w:rPr>
              <w:t>Providing Information and Support</w:t>
            </w:r>
          </w:p>
        </w:tc>
        <w:tc>
          <w:tcPr>
            <w:tcW w:w="5130" w:type="dxa"/>
            <w:shd w:val="clear" w:color="auto" w:fill="7F7F7F" w:themeFill="text1" w:themeFillTint="80"/>
          </w:tcPr>
          <w:p w14:paraId="3995E002" w14:textId="1406822E" w:rsidR="00437EEE" w:rsidRPr="00D21241" w:rsidRDefault="00437EEE" w:rsidP="00C95FBC">
            <w:pPr>
              <w:pStyle w:val="Normal1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6247" w:type="dxa"/>
            <w:shd w:val="clear" w:color="auto" w:fill="7F7F7F" w:themeFill="text1" w:themeFillTint="80"/>
          </w:tcPr>
          <w:p w14:paraId="28013970" w14:textId="3E310140" w:rsidR="00437EEE" w:rsidRPr="00D21241" w:rsidRDefault="00437EEE" w:rsidP="00C95FBC">
            <w:pPr>
              <w:pStyle w:val="Normal1"/>
              <w:contextualSpacing w:val="0"/>
              <w:rPr>
                <w:sz w:val="22"/>
                <w:szCs w:val="22"/>
              </w:rPr>
            </w:pPr>
          </w:p>
        </w:tc>
      </w:tr>
      <w:tr w:rsidR="00437EEE" w14:paraId="2D380031" w14:textId="77777777" w:rsidTr="00625DF0">
        <w:trPr>
          <w:trHeight w:val="809"/>
        </w:trPr>
        <w:tc>
          <w:tcPr>
            <w:tcW w:w="2300" w:type="dxa"/>
          </w:tcPr>
          <w:p w14:paraId="3511ED4F" w14:textId="77777777" w:rsidR="00437EEE" w:rsidRDefault="00437EEE" w:rsidP="003251DB">
            <w:pPr>
              <w:pStyle w:val="Normal1"/>
              <w:ind w:left="65"/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14:paraId="3ADFDDDD" w14:textId="5DF25774" w:rsidR="00437EEE" w:rsidRDefault="00437EEE" w:rsidP="003251DB">
            <w:pPr>
              <w:pStyle w:val="Normal1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 employers in understanding the functional needs and capacities of qualified workers with disabilities</w:t>
            </w:r>
          </w:p>
        </w:tc>
        <w:tc>
          <w:tcPr>
            <w:tcW w:w="6247" w:type="dxa"/>
          </w:tcPr>
          <w:p w14:paraId="015A8E6B" w14:textId="5E057FC3" w:rsidR="00437EEE" w:rsidRDefault="00437EEE" w:rsidP="00D227F2">
            <w:pPr>
              <w:pStyle w:val="Normal1"/>
              <w:ind w:left="65"/>
              <w:rPr>
                <w:sz w:val="22"/>
              </w:rPr>
            </w:pPr>
            <w:r>
              <w:rPr>
                <w:sz w:val="22"/>
              </w:rPr>
              <w:t>Share disability-related information using appropriate functional language and following disclosure guidelines</w:t>
            </w:r>
          </w:p>
          <w:p w14:paraId="394F2B2C" w14:textId="1692307B" w:rsidR="00437EEE" w:rsidRDefault="00437EEE" w:rsidP="00D227F2">
            <w:pPr>
              <w:pStyle w:val="Normal1"/>
              <w:ind w:left="65"/>
              <w:rPr>
                <w:sz w:val="22"/>
              </w:rPr>
            </w:pPr>
          </w:p>
        </w:tc>
      </w:tr>
      <w:tr w:rsidR="00437EEE" w14:paraId="33C2F033" w14:textId="77777777" w:rsidTr="00625DF0">
        <w:trPr>
          <w:trHeight w:val="794"/>
        </w:trPr>
        <w:tc>
          <w:tcPr>
            <w:tcW w:w="2300" w:type="dxa"/>
          </w:tcPr>
          <w:p w14:paraId="56C9EA5D" w14:textId="77777777" w:rsidR="00437EEE" w:rsidRDefault="00437EEE" w:rsidP="003251DB">
            <w:pPr>
              <w:pStyle w:val="Normal1"/>
              <w:ind w:left="65"/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14:paraId="26B97C2D" w14:textId="0BC9C652" w:rsidR="00437EEE" w:rsidRDefault="00437EEE" w:rsidP="003251DB">
            <w:pPr>
              <w:pStyle w:val="Normal1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technical assistance to businesses on recruiting, interviewing, hiring, and retaining qualified workers with disabilities</w:t>
            </w:r>
          </w:p>
        </w:tc>
        <w:tc>
          <w:tcPr>
            <w:tcW w:w="6247" w:type="dxa"/>
          </w:tcPr>
          <w:p w14:paraId="34DD95A7" w14:textId="0E073580" w:rsidR="00437EEE" w:rsidRPr="00D227F2" w:rsidRDefault="00437EEE" w:rsidP="00D227F2">
            <w:pPr>
              <w:pStyle w:val="Normal1"/>
              <w:ind w:left="65"/>
              <w:rPr>
                <w:sz w:val="22"/>
              </w:rPr>
            </w:pPr>
            <w:r>
              <w:rPr>
                <w:sz w:val="22"/>
              </w:rPr>
              <w:t>Explain TA resources on recruiting, interviewing, hiring and retaining qualified workers with disabilities available from the state VR agency and other sources such as JAN</w:t>
            </w:r>
          </w:p>
        </w:tc>
      </w:tr>
      <w:tr w:rsidR="00437EEE" w14:paraId="31DE756B" w14:textId="77777777" w:rsidTr="00625DF0">
        <w:trPr>
          <w:trHeight w:val="1064"/>
        </w:trPr>
        <w:tc>
          <w:tcPr>
            <w:tcW w:w="2300" w:type="dxa"/>
          </w:tcPr>
          <w:p w14:paraId="3D7E8294" w14:textId="77777777" w:rsidR="00437EEE" w:rsidRDefault="00437EEE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14:paraId="4E027300" w14:textId="1B30E2EE" w:rsidR="00437EEE" w:rsidRDefault="00437EEE">
            <w:pPr>
              <w:pStyle w:val="Normal1"/>
              <w:contextualSpacing w:val="0"/>
            </w:pPr>
            <w:r>
              <w:rPr>
                <w:sz w:val="22"/>
                <w:szCs w:val="22"/>
              </w:rPr>
              <w:t>Assist companies in the development of Affirmative Action plans that include the recruitment of qualified workers with disabilities</w:t>
            </w:r>
          </w:p>
        </w:tc>
        <w:tc>
          <w:tcPr>
            <w:tcW w:w="6247" w:type="dxa"/>
          </w:tcPr>
          <w:p w14:paraId="7654AD78" w14:textId="77777777" w:rsidR="00437EEE" w:rsidRPr="003251DB" w:rsidRDefault="00437EEE" w:rsidP="003251DB">
            <w:pPr>
              <w:pStyle w:val="Normal1"/>
              <w:ind w:left="65"/>
              <w:rPr>
                <w:sz w:val="22"/>
              </w:rPr>
            </w:pPr>
            <w:r w:rsidRPr="003251DB">
              <w:rPr>
                <w:sz w:val="22"/>
              </w:rPr>
              <w:t>Provide and describe examples of effective AA plans</w:t>
            </w:r>
          </w:p>
          <w:p w14:paraId="4F029A18" w14:textId="0E452376" w:rsidR="00437EEE" w:rsidRDefault="00437EEE" w:rsidP="003251DB">
            <w:pPr>
              <w:pStyle w:val="Normal1"/>
              <w:ind w:left="65"/>
            </w:pPr>
            <w:r w:rsidRPr="003251DB">
              <w:rPr>
                <w:sz w:val="22"/>
              </w:rPr>
              <w:t>List available resources for recruiting applicants with disabilities</w:t>
            </w:r>
          </w:p>
        </w:tc>
      </w:tr>
      <w:tr w:rsidR="00437EEE" w14:paraId="214441C0" w14:textId="77777777" w:rsidTr="00625DF0">
        <w:trPr>
          <w:trHeight w:val="269"/>
        </w:trPr>
        <w:tc>
          <w:tcPr>
            <w:tcW w:w="2300" w:type="dxa"/>
          </w:tcPr>
          <w:p w14:paraId="53CBA4C9" w14:textId="77777777" w:rsidR="00437EEE" w:rsidRDefault="00437EEE" w:rsidP="003251DB">
            <w:pPr>
              <w:pStyle w:val="Normal1"/>
              <w:ind w:left="65"/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14:paraId="63926412" w14:textId="3964317F" w:rsidR="00437EEE" w:rsidRDefault="00437EEE" w:rsidP="003251DB">
            <w:pPr>
              <w:pStyle w:val="Normal1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 job-ready consumer profiles to enable job matching based on employer job orders/listings</w:t>
            </w:r>
          </w:p>
        </w:tc>
        <w:tc>
          <w:tcPr>
            <w:tcW w:w="6247" w:type="dxa"/>
          </w:tcPr>
          <w:p w14:paraId="2FEF9D97" w14:textId="77777777" w:rsidR="00437EEE" w:rsidRDefault="00437EEE" w:rsidP="003251DB">
            <w:pPr>
              <w:pStyle w:val="Normal1"/>
              <w:ind w:left="65"/>
              <w:rPr>
                <w:sz w:val="22"/>
              </w:rPr>
            </w:pPr>
            <w:r>
              <w:rPr>
                <w:sz w:val="22"/>
              </w:rPr>
              <w:t>Access and understand employer job orders/listing</w:t>
            </w:r>
          </w:p>
          <w:p w14:paraId="02160180" w14:textId="6DC23688" w:rsidR="00437EEE" w:rsidRDefault="00437EEE" w:rsidP="003251DB">
            <w:pPr>
              <w:pStyle w:val="Normal1"/>
              <w:ind w:left="65"/>
              <w:rPr>
                <w:sz w:val="22"/>
              </w:rPr>
            </w:pPr>
            <w:r>
              <w:rPr>
                <w:sz w:val="22"/>
              </w:rPr>
              <w:t xml:space="preserve">Develop consumer profiles in a format that facilitates job </w:t>
            </w:r>
            <w:r>
              <w:rPr>
                <w:sz w:val="22"/>
              </w:rPr>
              <w:lastRenderedPageBreak/>
              <w:t>matching</w:t>
            </w:r>
          </w:p>
        </w:tc>
      </w:tr>
      <w:tr w:rsidR="00437EEE" w14:paraId="3E526BE3" w14:textId="77777777" w:rsidTr="00625DF0">
        <w:trPr>
          <w:trHeight w:val="539"/>
        </w:trPr>
        <w:tc>
          <w:tcPr>
            <w:tcW w:w="2300" w:type="dxa"/>
          </w:tcPr>
          <w:p w14:paraId="5A0D4008" w14:textId="77777777" w:rsidR="00437EEE" w:rsidRDefault="00437EEE" w:rsidP="003251DB">
            <w:pPr>
              <w:pStyle w:val="Normal1"/>
              <w:ind w:left="65"/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14:paraId="259BF61F" w14:textId="467D9015" w:rsidR="00437EEE" w:rsidRDefault="00437EEE" w:rsidP="003251DB">
            <w:pPr>
              <w:pStyle w:val="Normal1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Conduct job analyses</w:t>
            </w:r>
          </w:p>
        </w:tc>
        <w:tc>
          <w:tcPr>
            <w:tcW w:w="6247" w:type="dxa"/>
          </w:tcPr>
          <w:p w14:paraId="0C962AEC" w14:textId="77777777" w:rsidR="00437EEE" w:rsidRDefault="00437EEE" w:rsidP="003251DB">
            <w:pPr>
              <w:pStyle w:val="Normal1"/>
              <w:ind w:left="65"/>
              <w:rPr>
                <w:sz w:val="22"/>
              </w:rPr>
            </w:pPr>
            <w:r>
              <w:rPr>
                <w:sz w:val="22"/>
              </w:rPr>
              <w:t>Analyze job requirements, social environment, and soft skill expectations</w:t>
            </w:r>
          </w:p>
          <w:p w14:paraId="6B3DD648" w14:textId="73CEE755" w:rsidR="00437EEE" w:rsidRDefault="00437EEE" w:rsidP="003251DB">
            <w:pPr>
              <w:pStyle w:val="Normal1"/>
              <w:ind w:left="65"/>
              <w:rPr>
                <w:sz w:val="22"/>
              </w:rPr>
            </w:pPr>
            <w:r>
              <w:rPr>
                <w:sz w:val="22"/>
              </w:rPr>
              <w:t>Summarize findings in an understandable and usable report</w:t>
            </w:r>
          </w:p>
        </w:tc>
      </w:tr>
      <w:tr w:rsidR="00437EEE" w14:paraId="7BFE2FE1" w14:textId="77777777" w:rsidTr="00625DF0">
        <w:trPr>
          <w:trHeight w:val="524"/>
        </w:trPr>
        <w:tc>
          <w:tcPr>
            <w:tcW w:w="2300" w:type="dxa"/>
          </w:tcPr>
          <w:p w14:paraId="43D2549E" w14:textId="77777777" w:rsidR="00437EEE" w:rsidRDefault="00437EEE" w:rsidP="003251DB">
            <w:pPr>
              <w:pStyle w:val="Normal1"/>
              <w:ind w:left="65"/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14:paraId="5052EC23" w14:textId="495E5AE8" w:rsidR="00437EEE" w:rsidRDefault="00437EEE" w:rsidP="003251DB">
            <w:pPr>
              <w:pStyle w:val="Normal1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consultation on job accommodations and assistive technology</w:t>
            </w:r>
          </w:p>
        </w:tc>
        <w:tc>
          <w:tcPr>
            <w:tcW w:w="6247" w:type="dxa"/>
          </w:tcPr>
          <w:p w14:paraId="1839C9C4" w14:textId="4B47AC10" w:rsidR="00437EEE" w:rsidRDefault="00437EEE" w:rsidP="003251DB">
            <w:pPr>
              <w:pStyle w:val="Normal1"/>
              <w:ind w:left="65"/>
              <w:rPr>
                <w:sz w:val="22"/>
              </w:rPr>
            </w:pPr>
            <w:r>
              <w:rPr>
                <w:sz w:val="22"/>
              </w:rPr>
              <w:t>Identify and explain appropriate possible accommodations, including assistive technology</w:t>
            </w:r>
          </w:p>
        </w:tc>
      </w:tr>
      <w:tr w:rsidR="00437EEE" w14:paraId="7A1AAC13" w14:textId="77777777" w:rsidTr="00625DF0">
        <w:trPr>
          <w:trHeight w:val="539"/>
        </w:trPr>
        <w:tc>
          <w:tcPr>
            <w:tcW w:w="2300" w:type="dxa"/>
          </w:tcPr>
          <w:p w14:paraId="15BE29A8" w14:textId="77777777" w:rsidR="00437EEE" w:rsidRDefault="00437EEE" w:rsidP="003251DB">
            <w:pPr>
              <w:pStyle w:val="Normal1"/>
              <w:ind w:left="65"/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14:paraId="0B69BDB7" w14:textId="7704FF2C" w:rsidR="00437EEE" w:rsidRDefault="00437EEE" w:rsidP="003251DB">
            <w:pPr>
              <w:pStyle w:val="Normal1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Maintain ongoing involvement with employers, follow up on placements</w:t>
            </w:r>
          </w:p>
        </w:tc>
        <w:tc>
          <w:tcPr>
            <w:tcW w:w="6247" w:type="dxa"/>
          </w:tcPr>
          <w:p w14:paraId="65B0A719" w14:textId="77777777" w:rsidR="00437EEE" w:rsidRDefault="00437EEE" w:rsidP="003251DB">
            <w:pPr>
              <w:pStyle w:val="Normal1"/>
              <w:ind w:left="65"/>
              <w:rPr>
                <w:sz w:val="22"/>
              </w:rPr>
            </w:pPr>
            <w:r>
              <w:rPr>
                <w:sz w:val="22"/>
              </w:rPr>
              <w:t>Explain the system for maintaining contact with employers and following up on VR placements</w:t>
            </w:r>
          </w:p>
          <w:p w14:paraId="729FDE28" w14:textId="173E670E" w:rsidR="00437EEE" w:rsidRDefault="00437EEE" w:rsidP="003251DB">
            <w:pPr>
              <w:pStyle w:val="Normal1"/>
              <w:ind w:left="65"/>
              <w:rPr>
                <w:sz w:val="22"/>
              </w:rPr>
            </w:pPr>
            <w:r>
              <w:rPr>
                <w:sz w:val="22"/>
              </w:rPr>
              <w:t>Document ongoing contact using the agency’s system.</w:t>
            </w:r>
          </w:p>
        </w:tc>
      </w:tr>
      <w:tr w:rsidR="00437EEE" w14:paraId="19047C50" w14:textId="77777777" w:rsidTr="00625DF0">
        <w:trPr>
          <w:trHeight w:val="794"/>
        </w:trPr>
        <w:tc>
          <w:tcPr>
            <w:tcW w:w="2300" w:type="dxa"/>
          </w:tcPr>
          <w:p w14:paraId="26598B05" w14:textId="77777777" w:rsidR="00437EEE" w:rsidRDefault="00437EEE" w:rsidP="009908B0">
            <w:pPr>
              <w:pStyle w:val="Normal1"/>
              <w:ind w:left="65"/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14:paraId="2B9A19B7" w14:textId="3B50D072" w:rsidR="00437EEE" w:rsidRDefault="00437EEE" w:rsidP="009908B0">
            <w:pPr>
              <w:pStyle w:val="Normal1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Facilitate retention solutions when necessary</w:t>
            </w:r>
          </w:p>
        </w:tc>
        <w:tc>
          <w:tcPr>
            <w:tcW w:w="6247" w:type="dxa"/>
          </w:tcPr>
          <w:p w14:paraId="344D90DD" w14:textId="77777777" w:rsidR="00437EEE" w:rsidRDefault="00437EEE" w:rsidP="003251DB">
            <w:pPr>
              <w:pStyle w:val="Normal1"/>
              <w:ind w:left="65"/>
              <w:rPr>
                <w:sz w:val="22"/>
              </w:rPr>
            </w:pPr>
            <w:r>
              <w:rPr>
                <w:sz w:val="22"/>
              </w:rPr>
              <w:t>Communicate appropriately with employers regarding retention issues</w:t>
            </w:r>
          </w:p>
          <w:p w14:paraId="51D950FB" w14:textId="41880F87" w:rsidR="00437EEE" w:rsidRDefault="00437EEE" w:rsidP="003251DB">
            <w:pPr>
              <w:pStyle w:val="Normal1"/>
              <w:ind w:left="65"/>
              <w:rPr>
                <w:sz w:val="22"/>
              </w:rPr>
            </w:pPr>
            <w:r>
              <w:rPr>
                <w:sz w:val="22"/>
              </w:rPr>
              <w:t>Identify possible approaches to resolving problems, either provided directly by VR personnel or contractors, or through referral to other resources such as JAN</w:t>
            </w:r>
          </w:p>
        </w:tc>
      </w:tr>
      <w:tr w:rsidR="00437EEE" w14:paraId="2227650B" w14:textId="77777777" w:rsidTr="00625DF0">
        <w:trPr>
          <w:trHeight w:val="1064"/>
        </w:trPr>
        <w:tc>
          <w:tcPr>
            <w:tcW w:w="2300" w:type="dxa"/>
          </w:tcPr>
          <w:p w14:paraId="5CBA64BE" w14:textId="77777777" w:rsidR="00437EEE" w:rsidRDefault="00437EEE" w:rsidP="00185A6C">
            <w:pPr>
              <w:pStyle w:val="Normal1"/>
              <w:ind w:left="65"/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14:paraId="4786BC3E" w14:textId="5436FDFB" w:rsidR="00437EEE" w:rsidRDefault="00437EEE" w:rsidP="00185A6C">
            <w:pPr>
              <w:pStyle w:val="Normal1"/>
              <w:ind w:left="65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information on state and federal regulations that such as Rehab Act Section 503 and the federal and state tax incentive programs available for businesses</w:t>
            </w:r>
          </w:p>
        </w:tc>
        <w:tc>
          <w:tcPr>
            <w:tcW w:w="6247" w:type="dxa"/>
          </w:tcPr>
          <w:p w14:paraId="16F0778F" w14:textId="56C8D45E" w:rsidR="00437EEE" w:rsidRPr="003251DB" w:rsidRDefault="00437EEE" w:rsidP="003251DB">
            <w:pPr>
              <w:pStyle w:val="Normal1"/>
              <w:ind w:left="65"/>
              <w:rPr>
                <w:sz w:val="22"/>
              </w:rPr>
            </w:pPr>
            <w:r>
              <w:rPr>
                <w:sz w:val="22"/>
              </w:rPr>
              <w:t>Explain relevant state and federal regulations, tax incentives, and other financial incentives such as OJT.</w:t>
            </w:r>
          </w:p>
        </w:tc>
      </w:tr>
    </w:tbl>
    <w:p w14:paraId="0CD2A1C6" w14:textId="4B5121C2" w:rsidR="00F57F18" w:rsidRDefault="0092653E">
      <w:pPr>
        <w:pStyle w:val="Normal1"/>
      </w:pPr>
      <w:r>
        <w:rPr>
          <w:sz w:val="24"/>
          <w:szCs w:val="24"/>
        </w:rPr>
        <w:t xml:space="preserve"> </w:t>
      </w:r>
    </w:p>
    <w:sectPr w:rsidR="00F57F18" w:rsidSect="008F3B6A">
      <w:footerReference w:type="default" r:id="rId8"/>
      <w:pgSz w:w="15840" w:h="12240" w:orient="landscape"/>
      <w:pgMar w:top="1440" w:right="1080" w:bottom="1440" w:left="1080" w:header="720" w:footer="720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0FB21" w14:textId="77777777" w:rsidR="004A056D" w:rsidRDefault="004A056D">
      <w:r>
        <w:separator/>
      </w:r>
    </w:p>
  </w:endnote>
  <w:endnote w:type="continuationSeparator" w:id="0">
    <w:p w14:paraId="491A5D32" w14:textId="77777777" w:rsidR="004A056D" w:rsidRDefault="004A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44DB5" w14:textId="77777777" w:rsidR="00DD6032" w:rsidRDefault="00DD6032">
    <w:pPr>
      <w:pStyle w:val="Normal1"/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34173" w14:textId="77777777" w:rsidR="004A056D" w:rsidRDefault="004A056D">
      <w:r>
        <w:separator/>
      </w:r>
    </w:p>
  </w:footnote>
  <w:footnote w:type="continuationSeparator" w:id="0">
    <w:p w14:paraId="157255CC" w14:textId="77777777" w:rsidR="004A056D" w:rsidRDefault="004A0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CEB"/>
    <w:multiLevelType w:val="hybridMultilevel"/>
    <w:tmpl w:val="00DC7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35DCF"/>
    <w:multiLevelType w:val="hybridMultilevel"/>
    <w:tmpl w:val="2FAA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95303"/>
    <w:multiLevelType w:val="hybridMultilevel"/>
    <w:tmpl w:val="BBECED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961C2E"/>
    <w:multiLevelType w:val="hybridMultilevel"/>
    <w:tmpl w:val="70B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331B0"/>
    <w:multiLevelType w:val="hybridMultilevel"/>
    <w:tmpl w:val="8AE86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1E7DF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91CFC"/>
    <w:multiLevelType w:val="hybridMultilevel"/>
    <w:tmpl w:val="6A22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71627"/>
    <w:multiLevelType w:val="hybridMultilevel"/>
    <w:tmpl w:val="98CEB3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834C04"/>
    <w:multiLevelType w:val="hybridMultilevel"/>
    <w:tmpl w:val="02A4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F0EF7"/>
    <w:multiLevelType w:val="hybridMultilevel"/>
    <w:tmpl w:val="8E5A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E2127"/>
    <w:multiLevelType w:val="hybridMultilevel"/>
    <w:tmpl w:val="0B4E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52A4F"/>
    <w:multiLevelType w:val="hybridMultilevel"/>
    <w:tmpl w:val="AE3C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913E0"/>
    <w:multiLevelType w:val="hybridMultilevel"/>
    <w:tmpl w:val="08FE5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A294F"/>
    <w:multiLevelType w:val="multilevel"/>
    <w:tmpl w:val="CB503D22"/>
    <w:lvl w:ilvl="0">
      <w:start w:val="1"/>
      <w:numFmt w:val="bullet"/>
      <w:lvlText w:val=""/>
      <w:lvlJc w:val="left"/>
      <w:pPr>
        <w:ind w:left="720" w:firstLine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FFA4566"/>
    <w:multiLevelType w:val="hybridMultilevel"/>
    <w:tmpl w:val="3B4AE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17C65"/>
    <w:multiLevelType w:val="hybridMultilevel"/>
    <w:tmpl w:val="80D4B6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964434F"/>
    <w:multiLevelType w:val="hybridMultilevel"/>
    <w:tmpl w:val="ED322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B794C"/>
    <w:multiLevelType w:val="hybridMultilevel"/>
    <w:tmpl w:val="4F56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6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3"/>
  </w:num>
  <w:num w:numId="14">
    <w:abstractNumId w:val="13"/>
  </w:num>
  <w:num w:numId="15">
    <w:abstractNumId w:val="0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7F18"/>
    <w:rsid w:val="00017829"/>
    <w:rsid w:val="00022A85"/>
    <w:rsid w:val="000C2712"/>
    <w:rsid w:val="000D42C9"/>
    <w:rsid w:val="001347D4"/>
    <w:rsid w:val="00185A6C"/>
    <w:rsid w:val="001F61F3"/>
    <w:rsid w:val="00271A16"/>
    <w:rsid w:val="00296901"/>
    <w:rsid w:val="003251DB"/>
    <w:rsid w:val="00370892"/>
    <w:rsid w:val="003915CB"/>
    <w:rsid w:val="00431940"/>
    <w:rsid w:val="00437EEE"/>
    <w:rsid w:val="004416B7"/>
    <w:rsid w:val="00482A91"/>
    <w:rsid w:val="004A056D"/>
    <w:rsid w:val="004B691A"/>
    <w:rsid w:val="004D3C61"/>
    <w:rsid w:val="004F4EF5"/>
    <w:rsid w:val="00625DF0"/>
    <w:rsid w:val="00627928"/>
    <w:rsid w:val="00684E5F"/>
    <w:rsid w:val="006921C0"/>
    <w:rsid w:val="006F1B3E"/>
    <w:rsid w:val="007455C5"/>
    <w:rsid w:val="007970C8"/>
    <w:rsid w:val="007D6D22"/>
    <w:rsid w:val="007F0D70"/>
    <w:rsid w:val="008D484C"/>
    <w:rsid w:val="008F3B6A"/>
    <w:rsid w:val="0092653E"/>
    <w:rsid w:val="009908B0"/>
    <w:rsid w:val="009D0760"/>
    <w:rsid w:val="00A9282B"/>
    <w:rsid w:val="00B51622"/>
    <w:rsid w:val="00B560CA"/>
    <w:rsid w:val="00BA09C9"/>
    <w:rsid w:val="00C24E48"/>
    <w:rsid w:val="00C95FBC"/>
    <w:rsid w:val="00CB4EDF"/>
    <w:rsid w:val="00D21241"/>
    <w:rsid w:val="00D227F2"/>
    <w:rsid w:val="00D437A5"/>
    <w:rsid w:val="00D7712A"/>
    <w:rsid w:val="00DA4C08"/>
    <w:rsid w:val="00DD6032"/>
    <w:rsid w:val="00E274D9"/>
    <w:rsid w:val="00E5195D"/>
    <w:rsid w:val="00EF242A"/>
    <w:rsid w:val="00F4662F"/>
    <w:rsid w:val="00F57F18"/>
    <w:rsid w:val="00FA38E1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92E1F"/>
  <w15:docId w15:val="{E7B2A4C3-3F4B-4DB7-A49B-9384375A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5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53E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0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03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3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B6A"/>
  </w:style>
  <w:style w:type="paragraph" w:styleId="Footer">
    <w:name w:val="footer"/>
    <w:basedOn w:val="Normal"/>
    <w:link w:val="FooterChar"/>
    <w:uiPriority w:val="99"/>
    <w:unhideWhenUsed/>
    <w:rsid w:val="008F3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E8584-7F44-47AB-9460-084C6475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ICI_UMASS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FORD</dc:creator>
  <cp:lastModifiedBy>Adam Garling</cp:lastModifiedBy>
  <cp:revision>7</cp:revision>
  <cp:lastPrinted>2015-09-22T16:35:00Z</cp:lastPrinted>
  <dcterms:created xsi:type="dcterms:W3CDTF">2015-11-17T19:49:00Z</dcterms:created>
  <dcterms:modified xsi:type="dcterms:W3CDTF">2018-11-30T16:18:00Z</dcterms:modified>
</cp:coreProperties>
</file>