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FB4" w:rsidRDefault="00DE67FD">
      <w:pPr>
        <w:contextualSpacing/>
        <w:rPr>
          <w:rFonts w:ascii="Arial" w:hAnsi="Arial" w:cs="Arial"/>
          <w:b/>
          <w:sz w:val="24"/>
          <w:szCs w:val="24"/>
        </w:rPr>
      </w:pPr>
      <w:r>
        <w:rPr>
          <w:rFonts w:ascii="Arial" w:hAnsi="Arial" w:cs="Arial"/>
          <w:b/>
          <w:sz w:val="24"/>
          <w:szCs w:val="24"/>
        </w:rPr>
        <w:t>Emerging Practice</w:t>
      </w:r>
    </w:p>
    <w:p w:rsidR="00A80703" w:rsidRDefault="00A80703">
      <w:pPr>
        <w:contextualSpacing/>
        <w:rPr>
          <w:rFonts w:ascii="Arial" w:hAnsi="Arial" w:cs="Arial"/>
          <w:b/>
          <w:sz w:val="24"/>
          <w:szCs w:val="24"/>
        </w:rPr>
      </w:pPr>
    </w:p>
    <w:p w:rsidR="00A80703" w:rsidRDefault="00A80703">
      <w:pPr>
        <w:contextualSpacing/>
        <w:rPr>
          <w:rFonts w:ascii="Arial" w:hAnsi="Arial" w:cs="Arial"/>
          <w:b/>
          <w:sz w:val="24"/>
          <w:szCs w:val="24"/>
        </w:rPr>
      </w:pPr>
      <w:r>
        <w:rPr>
          <w:rFonts w:ascii="Arial" w:hAnsi="Arial" w:cs="Arial"/>
          <w:b/>
          <w:sz w:val="24"/>
          <w:szCs w:val="24"/>
        </w:rPr>
        <w:t>Date:</w:t>
      </w:r>
      <w:r w:rsidR="00BF19DF">
        <w:rPr>
          <w:rFonts w:ascii="Arial" w:hAnsi="Arial" w:cs="Arial"/>
          <w:b/>
          <w:sz w:val="24"/>
          <w:szCs w:val="24"/>
        </w:rPr>
        <w:t xml:space="preserve"> </w:t>
      </w:r>
      <w:r w:rsidR="00BE4F91">
        <w:rPr>
          <w:rFonts w:ascii="Arial" w:hAnsi="Arial" w:cs="Arial"/>
          <w:b/>
          <w:sz w:val="24"/>
          <w:szCs w:val="24"/>
        </w:rPr>
        <w:t>8/17</w:t>
      </w:r>
      <w:r w:rsidR="00BF19DF">
        <w:rPr>
          <w:rFonts w:ascii="Arial" w:hAnsi="Arial" w:cs="Arial"/>
          <w:b/>
          <w:sz w:val="24"/>
          <w:szCs w:val="24"/>
        </w:rPr>
        <w:t>/17</w:t>
      </w:r>
    </w:p>
    <w:p w:rsidR="00D04B57" w:rsidRDefault="00D04B57">
      <w:pPr>
        <w:contextualSpacing/>
        <w:rPr>
          <w:rFonts w:ascii="Arial" w:hAnsi="Arial" w:cs="Arial"/>
          <w:b/>
          <w:sz w:val="24"/>
          <w:szCs w:val="24"/>
        </w:rPr>
      </w:pPr>
    </w:p>
    <w:p w:rsidR="00D04B57" w:rsidRPr="00D04B57" w:rsidRDefault="00D04B57">
      <w:pPr>
        <w:contextualSpacing/>
        <w:rPr>
          <w:rFonts w:ascii="Arial" w:hAnsi="Arial" w:cs="Arial"/>
          <w:sz w:val="24"/>
          <w:szCs w:val="24"/>
        </w:rPr>
      </w:pPr>
      <w:r>
        <w:rPr>
          <w:rFonts w:ascii="Arial" w:hAnsi="Arial" w:cs="Arial"/>
          <w:b/>
          <w:sz w:val="24"/>
          <w:szCs w:val="24"/>
        </w:rPr>
        <w:t xml:space="preserve">Title:  </w:t>
      </w:r>
      <w:r w:rsidR="00BF19DF">
        <w:rPr>
          <w:rFonts w:ascii="Arial" w:hAnsi="Arial" w:cs="Arial"/>
          <w:b/>
          <w:sz w:val="24"/>
          <w:szCs w:val="24"/>
        </w:rPr>
        <w:t>Montana Collaborative Business Engagement</w:t>
      </w:r>
    </w:p>
    <w:p w:rsidR="00D04B57" w:rsidRDefault="00D04B57">
      <w:pPr>
        <w:contextualSpacing/>
        <w:rPr>
          <w:rFonts w:ascii="Arial" w:hAnsi="Arial" w:cs="Arial"/>
          <w:b/>
          <w:sz w:val="24"/>
          <w:szCs w:val="24"/>
        </w:rPr>
      </w:pPr>
    </w:p>
    <w:p w:rsidR="00022CAC" w:rsidRPr="00022CAC" w:rsidRDefault="00022CAC" w:rsidP="00D04B57">
      <w:pPr>
        <w:rPr>
          <w:rFonts w:ascii="Arial" w:hAnsi="Arial" w:cs="Arial"/>
          <w:sz w:val="24"/>
          <w:szCs w:val="24"/>
        </w:rPr>
      </w:pPr>
      <w:r>
        <w:rPr>
          <w:rFonts w:ascii="Arial" w:hAnsi="Arial" w:cs="Arial"/>
          <w:b/>
          <w:sz w:val="24"/>
          <w:szCs w:val="24"/>
        </w:rPr>
        <w:t xml:space="preserve">Highlights:  </w:t>
      </w:r>
    </w:p>
    <w:p w:rsidR="00022CAC" w:rsidRDefault="00A7513F" w:rsidP="00D04B57">
      <w:pPr>
        <w:rPr>
          <w:rFonts w:ascii="Arial" w:hAnsi="Arial" w:cs="Arial"/>
          <w:sz w:val="24"/>
          <w:szCs w:val="24"/>
        </w:rPr>
      </w:pPr>
      <w:r>
        <w:rPr>
          <w:rFonts w:ascii="Arial" w:hAnsi="Arial" w:cs="Arial"/>
          <w:sz w:val="24"/>
          <w:szCs w:val="24"/>
        </w:rPr>
        <w:t>The Montana VR agency is taking the following steps toward increasing coll</w:t>
      </w:r>
      <w:r w:rsidR="005756CA">
        <w:rPr>
          <w:rFonts w:ascii="Arial" w:hAnsi="Arial" w:cs="Arial"/>
          <w:sz w:val="24"/>
          <w:szCs w:val="24"/>
        </w:rPr>
        <w:t>aborative business engagement:</w:t>
      </w:r>
    </w:p>
    <w:p w:rsidR="00A7513F" w:rsidRDefault="00A7513F" w:rsidP="00A7513F">
      <w:pPr>
        <w:pStyle w:val="ListParagraph"/>
        <w:numPr>
          <w:ilvl w:val="0"/>
          <w:numId w:val="2"/>
        </w:numPr>
        <w:rPr>
          <w:rFonts w:ascii="Arial" w:hAnsi="Arial" w:cs="Arial"/>
          <w:sz w:val="24"/>
          <w:szCs w:val="24"/>
        </w:rPr>
      </w:pPr>
      <w:r>
        <w:rPr>
          <w:rFonts w:ascii="Arial" w:hAnsi="Arial" w:cs="Arial"/>
          <w:sz w:val="24"/>
          <w:szCs w:val="24"/>
        </w:rPr>
        <w:t>Increasing the business service expertise among agency staff</w:t>
      </w:r>
    </w:p>
    <w:p w:rsidR="00121C2D" w:rsidRDefault="00121C2D" w:rsidP="00121C2D">
      <w:pPr>
        <w:pStyle w:val="ListParagraph"/>
        <w:numPr>
          <w:ilvl w:val="0"/>
          <w:numId w:val="2"/>
        </w:numPr>
        <w:rPr>
          <w:rFonts w:ascii="Arial" w:hAnsi="Arial" w:cs="Arial"/>
          <w:sz w:val="24"/>
          <w:szCs w:val="24"/>
        </w:rPr>
      </w:pPr>
      <w:r>
        <w:rPr>
          <w:rFonts w:ascii="Arial" w:hAnsi="Arial" w:cs="Arial"/>
          <w:sz w:val="24"/>
          <w:szCs w:val="24"/>
        </w:rPr>
        <w:t>Developing shared business activities with workforce partners, including:</w:t>
      </w:r>
    </w:p>
    <w:p w:rsidR="00121C2D" w:rsidRDefault="00121C2D" w:rsidP="00121C2D">
      <w:pPr>
        <w:pStyle w:val="ListParagraph"/>
        <w:numPr>
          <w:ilvl w:val="1"/>
          <w:numId w:val="2"/>
        </w:numPr>
        <w:rPr>
          <w:rFonts w:ascii="Arial" w:hAnsi="Arial" w:cs="Arial"/>
          <w:sz w:val="24"/>
          <w:szCs w:val="24"/>
        </w:rPr>
      </w:pPr>
      <w:r>
        <w:rPr>
          <w:rFonts w:ascii="Arial" w:hAnsi="Arial" w:cs="Arial"/>
          <w:sz w:val="24"/>
          <w:szCs w:val="24"/>
        </w:rPr>
        <w:t>Joining in meeting with regional Job Service Employer Councils</w:t>
      </w:r>
    </w:p>
    <w:p w:rsidR="00121C2D" w:rsidRDefault="00121C2D" w:rsidP="00121C2D">
      <w:pPr>
        <w:pStyle w:val="ListParagraph"/>
        <w:numPr>
          <w:ilvl w:val="1"/>
          <w:numId w:val="2"/>
        </w:numPr>
        <w:rPr>
          <w:rFonts w:ascii="Arial" w:hAnsi="Arial" w:cs="Arial"/>
          <w:sz w:val="24"/>
          <w:szCs w:val="24"/>
        </w:rPr>
      </w:pPr>
      <w:r>
        <w:rPr>
          <w:rFonts w:ascii="Arial" w:hAnsi="Arial" w:cs="Arial"/>
          <w:sz w:val="24"/>
          <w:szCs w:val="24"/>
        </w:rPr>
        <w:t xml:space="preserve">Sharing business service information </w:t>
      </w:r>
    </w:p>
    <w:p w:rsidR="00121C2D" w:rsidRPr="00121C2D" w:rsidRDefault="00121C2D" w:rsidP="00121C2D">
      <w:pPr>
        <w:pStyle w:val="ListParagraph"/>
        <w:numPr>
          <w:ilvl w:val="1"/>
          <w:numId w:val="2"/>
        </w:numPr>
        <w:rPr>
          <w:rFonts w:ascii="Arial" w:hAnsi="Arial" w:cs="Arial"/>
          <w:sz w:val="24"/>
          <w:szCs w:val="24"/>
        </w:rPr>
      </w:pPr>
      <w:r>
        <w:rPr>
          <w:rFonts w:ascii="Arial" w:hAnsi="Arial" w:cs="Arial"/>
          <w:sz w:val="24"/>
          <w:szCs w:val="24"/>
        </w:rPr>
        <w:t>Providing support to area businesses including the provision of Windmills training to interested companies</w:t>
      </w:r>
    </w:p>
    <w:p w:rsidR="00D04B57" w:rsidRPr="00022CAC" w:rsidRDefault="00D04B57" w:rsidP="00D04B57">
      <w:pPr>
        <w:rPr>
          <w:rFonts w:ascii="Arial" w:hAnsi="Arial" w:cs="Arial"/>
          <w:sz w:val="24"/>
          <w:szCs w:val="24"/>
        </w:rPr>
      </w:pPr>
      <w:r>
        <w:rPr>
          <w:rFonts w:ascii="Arial" w:hAnsi="Arial" w:cs="Arial"/>
          <w:b/>
          <w:sz w:val="24"/>
          <w:szCs w:val="24"/>
        </w:rPr>
        <w:t>Description:</w:t>
      </w:r>
      <w:r w:rsidR="00022CAC">
        <w:rPr>
          <w:rFonts w:ascii="Arial" w:hAnsi="Arial" w:cs="Arial"/>
          <w:b/>
          <w:sz w:val="24"/>
          <w:szCs w:val="24"/>
        </w:rPr>
        <w:t xml:space="preserve"> </w:t>
      </w:r>
    </w:p>
    <w:p w:rsidR="00D04B57" w:rsidRDefault="001876AB" w:rsidP="00D04B57">
      <w:pPr>
        <w:rPr>
          <w:rFonts w:ascii="Arial" w:hAnsi="Arial" w:cs="Arial"/>
          <w:sz w:val="24"/>
          <w:szCs w:val="24"/>
        </w:rPr>
      </w:pPr>
      <w:r>
        <w:rPr>
          <w:rFonts w:ascii="Arial" w:hAnsi="Arial" w:cs="Arial"/>
          <w:sz w:val="24"/>
          <w:szCs w:val="24"/>
        </w:rPr>
        <w:t xml:space="preserve">The Montana Vocational Rehabilitation Agency recognized that an increase in the business engagement skills of the counseling staff </w:t>
      </w:r>
      <w:proofErr w:type="gramStart"/>
      <w:r>
        <w:rPr>
          <w:rFonts w:ascii="Arial" w:hAnsi="Arial" w:cs="Arial"/>
          <w:sz w:val="24"/>
          <w:szCs w:val="24"/>
        </w:rPr>
        <w:t>is</w:t>
      </w:r>
      <w:proofErr w:type="gramEnd"/>
      <w:r>
        <w:rPr>
          <w:rFonts w:ascii="Arial" w:hAnsi="Arial" w:cs="Arial"/>
          <w:sz w:val="24"/>
          <w:szCs w:val="24"/>
        </w:rPr>
        <w:t xml:space="preserve"> necessary in order for the agency to have a positive impact in businesses meeting their objectives through the successful employment of qualified applicants with disabilities. For this purpose, the Montana agency established an intensive technical assistance plan with the </w:t>
      </w:r>
      <w:proofErr w:type="spellStart"/>
      <w:r>
        <w:rPr>
          <w:rFonts w:ascii="Arial" w:hAnsi="Arial" w:cs="Arial"/>
          <w:sz w:val="24"/>
          <w:szCs w:val="24"/>
        </w:rPr>
        <w:t>JDVRTAC</w:t>
      </w:r>
      <w:proofErr w:type="spellEnd"/>
      <w:r>
        <w:rPr>
          <w:rFonts w:ascii="Arial" w:hAnsi="Arial" w:cs="Arial"/>
          <w:sz w:val="24"/>
          <w:szCs w:val="24"/>
        </w:rPr>
        <w:t xml:space="preserve">. </w:t>
      </w:r>
      <w:r w:rsidR="00121C2D">
        <w:rPr>
          <w:rFonts w:ascii="Arial" w:hAnsi="Arial" w:cs="Arial"/>
          <w:sz w:val="24"/>
          <w:szCs w:val="24"/>
        </w:rPr>
        <w:t xml:space="preserve">The focus of the plan with </w:t>
      </w:r>
      <w:proofErr w:type="spellStart"/>
      <w:r w:rsidR="00121C2D">
        <w:rPr>
          <w:rFonts w:ascii="Arial" w:hAnsi="Arial" w:cs="Arial"/>
          <w:sz w:val="24"/>
          <w:szCs w:val="24"/>
        </w:rPr>
        <w:t>JDVRTAC</w:t>
      </w:r>
      <w:proofErr w:type="spellEnd"/>
      <w:r w:rsidR="00121C2D">
        <w:rPr>
          <w:rFonts w:ascii="Arial" w:hAnsi="Arial" w:cs="Arial"/>
          <w:sz w:val="24"/>
          <w:szCs w:val="24"/>
        </w:rPr>
        <w:t xml:space="preserve"> has been to develop training and resource materials for staff to increase their ability to respond directly to the needs of business customers, then to expand their ability to use available Labor Market Information to support informed choices among their job seeking clients.</w:t>
      </w:r>
    </w:p>
    <w:p w:rsidR="001F5277" w:rsidRDefault="006C39BF" w:rsidP="00D04B57">
      <w:pPr>
        <w:rPr>
          <w:rFonts w:ascii="Arial" w:hAnsi="Arial" w:cs="Arial"/>
          <w:sz w:val="24"/>
          <w:szCs w:val="24"/>
        </w:rPr>
      </w:pPr>
      <w:proofErr w:type="spellStart"/>
      <w:r>
        <w:rPr>
          <w:rFonts w:ascii="Arial" w:hAnsi="Arial" w:cs="Arial"/>
          <w:sz w:val="24"/>
          <w:szCs w:val="24"/>
        </w:rPr>
        <w:t>Chanda</w:t>
      </w:r>
      <w:proofErr w:type="spellEnd"/>
      <w:r>
        <w:rPr>
          <w:rFonts w:ascii="Arial" w:hAnsi="Arial" w:cs="Arial"/>
          <w:sz w:val="24"/>
          <w:szCs w:val="24"/>
        </w:rPr>
        <w:t xml:space="preserve"> </w:t>
      </w:r>
      <w:proofErr w:type="spellStart"/>
      <w:r>
        <w:rPr>
          <w:rFonts w:ascii="Arial" w:hAnsi="Arial" w:cs="Arial"/>
          <w:sz w:val="24"/>
          <w:szCs w:val="24"/>
        </w:rPr>
        <w:t>Hermanson</w:t>
      </w:r>
      <w:proofErr w:type="spellEnd"/>
      <w:r>
        <w:rPr>
          <w:rFonts w:ascii="Arial" w:hAnsi="Arial" w:cs="Arial"/>
          <w:sz w:val="24"/>
          <w:szCs w:val="24"/>
        </w:rPr>
        <w:t>-Dudley</w:t>
      </w:r>
      <w:r w:rsidR="00121C2D">
        <w:rPr>
          <w:rFonts w:ascii="Arial" w:hAnsi="Arial" w:cs="Arial"/>
          <w:sz w:val="24"/>
          <w:szCs w:val="24"/>
        </w:rPr>
        <w:t xml:space="preserve">, Montana’s </w:t>
      </w:r>
      <w:r>
        <w:rPr>
          <w:rFonts w:ascii="Arial" w:hAnsi="Arial" w:cs="Arial"/>
          <w:sz w:val="24"/>
          <w:szCs w:val="24"/>
        </w:rPr>
        <w:t>Chief of Field Services</w:t>
      </w:r>
      <w:r w:rsidR="00121C2D">
        <w:rPr>
          <w:rFonts w:ascii="Arial" w:hAnsi="Arial" w:cs="Arial"/>
          <w:sz w:val="24"/>
          <w:szCs w:val="24"/>
        </w:rPr>
        <w:t xml:space="preserve">, facilitates meetings once a month with </w:t>
      </w:r>
      <w:r>
        <w:rPr>
          <w:rFonts w:ascii="Arial" w:hAnsi="Arial" w:cs="Arial"/>
          <w:sz w:val="24"/>
          <w:szCs w:val="24"/>
        </w:rPr>
        <w:t xml:space="preserve">business services team </w:t>
      </w:r>
      <w:r w:rsidR="00121C2D">
        <w:rPr>
          <w:rFonts w:ascii="Arial" w:hAnsi="Arial" w:cs="Arial"/>
          <w:sz w:val="24"/>
          <w:szCs w:val="24"/>
        </w:rPr>
        <w:t xml:space="preserve">staff, focusing on building their business engagement skills and monitoring their time commitment toward business services. </w:t>
      </w:r>
      <w:r w:rsidR="00B67077">
        <w:rPr>
          <w:rFonts w:ascii="Arial" w:hAnsi="Arial" w:cs="Arial"/>
          <w:sz w:val="24"/>
          <w:szCs w:val="24"/>
        </w:rPr>
        <w:t>These staff are trained to provide Windmills</w:t>
      </w:r>
      <w:r w:rsidR="005756CA">
        <w:rPr>
          <w:rFonts w:ascii="Arial" w:hAnsi="Arial" w:cs="Arial"/>
          <w:sz w:val="24"/>
          <w:szCs w:val="24"/>
        </w:rPr>
        <w:t xml:space="preserve"> Training to business customers</w:t>
      </w:r>
      <w:r w:rsidR="00B67077">
        <w:rPr>
          <w:rFonts w:ascii="Arial" w:hAnsi="Arial" w:cs="Arial"/>
          <w:sz w:val="24"/>
          <w:szCs w:val="24"/>
        </w:rPr>
        <w:t xml:space="preserve"> as a contribution from the agency to the collaborative business services. </w:t>
      </w:r>
    </w:p>
    <w:p w:rsidR="001F5277" w:rsidRDefault="001F5277" w:rsidP="00D04B57">
      <w:pPr>
        <w:rPr>
          <w:rFonts w:ascii="Arial" w:hAnsi="Arial" w:cs="Arial"/>
          <w:sz w:val="24"/>
          <w:szCs w:val="24"/>
        </w:rPr>
      </w:pPr>
      <w:r>
        <w:rPr>
          <w:rFonts w:ascii="Arial" w:hAnsi="Arial" w:cs="Arial"/>
          <w:sz w:val="24"/>
          <w:szCs w:val="24"/>
        </w:rPr>
        <w:t xml:space="preserve">Each </w:t>
      </w:r>
      <w:r w:rsidR="006C39BF">
        <w:rPr>
          <w:rFonts w:ascii="Arial" w:hAnsi="Arial" w:cs="Arial"/>
          <w:sz w:val="24"/>
          <w:szCs w:val="24"/>
        </w:rPr>
        <w:t>business specialist</w:t>
      </w:r>
      <w:r>
        <w:rPr>
          <w:rFonts w:ascii="Arial" w:hAnsi="Arial" w:cs="Arial"/>
          <w:sz w:val="24"/>
          <w:szCs w:val="24"/>
        </w:rPr>
        <w:t xml:space="preserve"> is expected to contact two businesses a month and to share what they are l</w:t>
      </w:r>
      <w:r w:rsidR="006C39BF">
        <w:rPr>
          <w:rFonts w:ascii="Arial" w:hAnsi="Arial" w:cs="Arial"/>
          <w:sz w:val="24"/>
          <w:szCs w:val="24"/>
        </w:rPr>
        <w:t xml:space="preserve">earning during these meetings. </w:t>
      </w:r>
      <w:r>
        <w:rPr>
          <w:rFonts w:ascii="Arial" w:hAnsi="Arial" w:cs="Arial"/>
          <w:sz w:val="24"/>
          <w:szCs w:val="24"/>
        </w:rPr>
        <w:t xml:space="preserve">These contacts are in addition to the participation in </w:t>
      </w:r>
      <w:proofErr w:type="spellStart"/>
      <w:r>
        <w:rPr>
          <w:rFonts w:ascii="Arial" w:hAnsi="Arial" w:cs="Arial"/>
          <w:sz w:val="24"/>
          <w:szCs w:val="24"/>
        </w:rPr>
        <w:t>SHRM</w:t>
      </w:r>
      <w:proofErr w:type="spellEnd"/>
      <w:r>
        <w:rPr>
          <w:rFonts w:ascii="Arial" w:hAnsi="Arial" w:cs="Arial"/>
          <w:sz w:val="24"/>
          <w:szCs w:val="24"/>
        </w:rPr>
        <w:t>, Chamber and Job Service Employer Council (</w:t>
      </w:r>
      <w:proofErr w:type="spellStart"/>
      <w:r>
        <w:rPr>
          <w:rFonts w:ascii="Arial" w:hAnsi="Arial" w:cs="Arial"/>
          <w:sz w:val="24"/>
          <w:szCs w:val="24"/>
        </w:rPr>
        <w:t>JSEC</w:t>
      </w:r>
      <w:proofErr w:type="spellEnd"/>
      <w:r>
        <w:rPr>
          <w:rFonts w:ascii="Arial" w:hAnsi="Arial" w:cs="Arial"/>
          <w:sz w:val="24"/>
          <w:szCs w:val="24"/>
        </w:rPr>
        <w:t xml:space="preserve">) Meetings. </w:t>
      </w:r>
      <w:proofErr w:type="spellStart"/>
      <w:r>
        <w:rPr>
          <w:rFonts w:ascii="Arial" w:hAnsi="Arial" w:cs="Arial"/>
          <w:sz w:val="24"/>
          <w:szCs w:val="24"/>
        </w:rPr>
        <w:t>JSEC</w:t>
      </w:r>
      <w:proofErr w:type="spellEnd"/>
      <w:r>
        <w:rPr>
          <w:rFonts w:ascii="Arial" w:hAnsi="Arial" w:cs="Arial"/>
          <w:sz w:val="24"/>
          <w:szCs w:val="24"/>
        </w:rPr>
        <w:t xml:space="preserve"> groups are established in each workforce region and facilitated by the workforce partners. These groups generally include 15 to 20 local businesses who gather to gain information on employment issues and supports that the AJC partners can address in supporting businesses in meeting their obje</w:t>
      </w:r>
      <w:r w:rsidR="005756CA">
        <w:rPr>
          <w:rFonts w:ascii="Arial" w:hAnsi="Arial" w:cs="Arial"/>
          <w:sz w:val="24"/>
          <w:szCs w:val="24"/>
        </w:rPr>
        <w:t xml:space="preserve">ctives. The </w:t>
      </w:r>
      <w:proofErr w:type="spellStart"/>
      <w:r w:rsidR="005756CA">
        <w:rPr>
          <w:rFonts w:ascii="Arial" w:hAnsi="Arial" w:cs="Arial"/>
          <w:sz w:val="24"/>
          <w:szCs w:val="24"/>
        </w:rPr>
        <w:t>JSEC</w:t>
      </w:r>
      <w:proofErr w:type="spellEnd"/>
      <w:r w:rsidR="005756CA">
        <w:rPr>
          <w:rFonts w:ascii="Arial" w:hAnsi="Arial" w:cs="Arial"/>
          <w:sz w:val="24"/>
          <w:szCs w:val="24"/>
        </w:rPr>
        <w:t xml:space="preserve"> connections have </w:t>
      </w:r>
      <w:r>
        <w:rPr>
          <w:rFonts w:ascii="Arial" w:hAnsi="Arial" w:cs="Arial"/>
          <w:sz w:val="24"/>
          <w:szCs w:val="24"/>
        </w:rPr>
        <w:lastRenderedPageBreak/>
        <w:t>supported the VR agency’s leadership in the partnership to address topics that include presentations during the National Disability Employment Awareness Month and facilitate related discussion among the participating businesses.</w:t>
      </w:r>
    </w:p>
    <w:p w:rsidR="00B67077" w:rsidRDefault="00B67077" w:rsidP="00D04B57">
      <w:pPr>
        <w:rPr>
          <w:rFonts w:ascii="Arial" w:hAnsi="Arial" w:cs="Arial"/>
          <w:sz w:val="24"/>
          <w:szCs w:val="24"/>
        </w:rPr>
      </w:pPr>
      <w:r>
        <w:rPr>
          <w:rFonts w:ascii="Arial" w:hAnsi="Arial" w:cs="Arial"/>
          <w:sz w:val="24"/>
          <w:szCs w:val="24"/>
        </w:rPr>
        <w:t>Agenda in these monthly meetings</w:t>
      </w:r>
      <w:r w:rsidR="001F5277">
        <w:rPr>
          <w:rFonts w:ascii="Arial" w:hAnsi="Arial" w:cs="Arial"/>
          <w:sz w:val="24"/>
          <w:szCs w:val="24"/>
        </w:rPr>
        <w:t xml:space="preserve"> support the </w:t>
      </w:r>
      <w:r w:rsidR="006C39BF">
        <w:rPr>
          <w:rFonts w:ascii="Arial" w:hAnsi="Arial" w:cs="Arial"/>
          <w:sz w:val="24"/>
          <w:szCs w:val="24"/>
        </w:rPr>
        <w:t xml:space="preserve">ongoing </w:t>
      </w:r>
      <w:r w:rsidR="001F5277">
        <w:rPr>
          <w:rFonts w:ascii="Arial" w:hAnsi="Arial" w:cs="Arial"/>
          <w:sz w:val="24"/>
          <w:szCs w:val="24"/>
        </w:rPr>
        <w:t>development of core competencies fo</w:t>
      </w:r>
      <w:r w:rsidR="006C39BF">
        <w:rPr>
          <w:rFonts w:ascii="Arial" w:hAnsi="Arial" w:cs="Arial"/>
          <w:sz w:val="24"/>
          <w:szCs w:val="24"/>
        </w:rPr>
        <w:t xml:space="preserve">r business service foundations. Mark </w:t>
      </w:r>
      <w:proofErr w:type="spellStart"/>
      <w:r w:rsidR="006C39BF">
        <w:rPr>
          <w:rFonts w:ascii="Arial" w:hAnsi="Arial" w:cs="Arial"/>
          <w:sz w:val="24"/>
          <w:szCs w:val="24"/>
        </w:rPr>
        <w:t>Mahnke</w:t>
      </w:r>
      <w:proofErr w:type="spellEnd"/>
      <w:r w:rsidR="001F5277">
        <w:rPr>
          <w:rFonts w:ascii="Arial" w:hAnsi="Arial" w:cs="Arial"/>
          <w:sz w:val="24"/>
          <w:szCs w:val="24"/>
        </w:rPr>
        <w:t xml:space="preserve"> </w:t>
      </w:r>
      <w:r w:rsidR="006C39BF">
        <w:rPr>
          <w:rFonts w:ascii="Arial" w:hAnsi="Arial" w:cs="Arial"/>
          <w:sz w:val="24"/>
          <w:szCs w:val="24"/>
        </w:rPr>
        <w:t>worked</w:t>
      </w:r>
      <w:r w:rsidR="001F5277">
        <w:rPr>
          <w:rFonts w:ascii="Arial" w:hAnsi="Arial" w:cs="Arial"/>
          <w:sz w:val="24"/>
          <w:szCs w:val="24"/>
        </w:rPr>
        <w:t xml:space="preserve"> with Laurie Ford from </w:t>
      </w:r>
      <w:proofErr w:type="spellStart"/>
      <w:r w:rsidR="001F5277">
        <w:rPr>
          <w:rFonts w:ascii="Arial" w:hAnsi="Arial" w:cs="Arial"/>
          <w:sz w:val="24"/>
          <w:szCs w:val="24"/>
        </w:rPr>
        <w:t>JDVRTAC</w:t>
      </w:r>
      <w:proofErr w:type="spellEnd"/>
      <w:r w:rsidR="001F5277">
        <w:rPr>
          <w:rFonts w:ascii="Arial" w:hAnsi="Arial" w:cs="Arial"/>
          <w:sz w:val="24"/>
          <w:szCs w:val="24"/>
        </w:rPr>
        <w:t xml:space="preserve"> to develop </w:t>
      </w:r>
      <w:r>
        <w:rPr>
          <w:rFonts w:ascii="Arial" w:hAnsi="Arial" w:cs="Arial"/>
          <w:sz w:val="24"/>
          <w:szCs w:val="24"/>
        </w:rPr>
        <w:t xml:space="preserve">learning modules </w:t>
      </w:r>
      <w:r w:rsidR="001F5277">
        <w:rPr>
          <w:rFonts w:ascii="Arial" w:hAnsi="Arial" w:cs="Arial"/>
          <w:sz w:val="24"/>
          <w:szCs w:val="24"/>
        </w:rPr>
        <w:t>which focus on</w:t>
      </w:r>
      <w:r>
        <w:rPr>
          <w:rFonts w:ascii="Arial" w:hAnsi="Arial" w:cs="Arial"/>
          <w:sz w:val="24"/>
          <w:szCs w:val="24"/>
        </w:rPr>
        <w:t>:</w:t>
      </w:r>
    </w:p>
    <w:p w:rsidR="00B67077" w:rsidRDefault="00B67077" w:rsidP="00B67077">
      <w:pPr>
        <w:pStyle w:val="ListParagraph"/>
        <w:numPr>
          <w:ilvl w:val="0"/>
          <w:numId w:val="3"/>
        </w:numPr>
        <w:rPr>
          <w:rFonts w:ascii="Arial" w:hAnsi="Arial" w:cs="Arial"/>
          <w:sz w:val="24"/>
          <w:szCs w:val="24"/>
        </w:rPr>
      </w:pPr>
      <w:r>
        <w:rPr>
          <w:rFonts w:ascii="Arial" w:hAnsi="Arial" w:cs="Arial"/>
          <w:sz w:val="24"/>
          <w:szCs w:val="24"/>
        </w:rPr>
        <w:t>Basics of ADA</w:t>
      </w:r>
    </w:p>
    <w:p w:rsidR="00B67077" w:rsidRDefault="00B67077" w:rsidP="00B67077">
      <w:pPr>
        <w:pStyle w:val="ListParagraph"/>
        <w:numPr>
          <w:ilvl w:val="0"/>
          <w:numId w:val="3"/>
        </w:numPr>
        <w:rPr>
          <w:rFonts w:ascii="Arial" w:hAnsi="Arial" w:cs="Arial"/>
          <w:sz w:val="24"/>
          <w:szCs w:val="24"/>
        </w:rPr>
      </w:pPr>
      <w:r>
        <w:rPr>
          <w:rFonts w:ascii="Arial" w:hAnsi="Arial" w:cs="Arial"/>
          <w:sz w:val="24"/>
          <w:szCs w:val="24"/>
        </w:rPr>
        <w:t>Accommodations</w:t>
      </w:r>
    </w:p>
    <w:p w:rsidR="00B67077" w:rsidRDefault="00B67077" w:rsidP="00B67077">
      <w:pPr>
        <w:pStyle w:val="ListParagraph"/>
        <w:numPr>
          <w:ilvl w:val="0"/>
          <w:numId w:val="3"/>
        </w:numPr>
        <w:rPr>
          <w:rFonts w:ascii="Arial" w:hAnsi="Arial" w:cs="Arial"/>
          <w:sz w:val="24"/>
          <w:szCs w:val="24"/>
        </w:rPr>
      </w:pPr>
      <w:r>
        <w:rPr>
          <w:rFonts w:ascii="Arial" w:hAnsi="Arial" w:cs="Arial"/>
          <w:sz w:val="24"/>
          <w:szCs w:val="24"/>
        </w:rPr>
        <w:t>Tax Credits</w:t>
      </w:r>
    </w:p>
    <w:p w:rsidR="006D39E7" w:rsidRPr="001F5277" w:rsidRDefault="00B67077" w:rsidP="00B67077">
      <w:pPr>
        <w:pStyle w:val="ListParagraph"/>
        <w:numPr>
          <w:ilvl w:val="0"/>
          <w:numId w:val="3"/>
        </w:numPr>
        <w:rPr>
          <w:rFonts w:ascii="Arial" w:hAnsi="Arial" w:cs="Arial"/>
          <w:sz w:val="24"/>
          <w:szCs w:val="24"/>
        </w:rPr>
      </w:pPr>
      <w:r>
        <w:rPr>
          <w:rFonts w:ascii="Arial" w:hAnsi="Arial" w:cs="Arial"/>
          <w:sz w:val="24"/>
          <w:szCs w:val="24"/>
        </w:rPr>
        <w:t>Language in talking with employers</w:t>
      </w:r>
    </w:p>
    <w:p w:rsidR="006D39E7" w:rsidRDefault="006D39E7" w:rsidP="00B67077">
      <w:pPr>
        <w:rPr>
          <w:rFonts w:ascii="Arial" w:hAnsi="Arial" w:cs="Arial"/>
          <w:sz w:val="24"/>
          <w:szCs w:val="24"/>
        </w:rPr>
      </w:pPr>
      <w:r>
        <w:rPr>
          <w:rFonts w:ascii="Arial" w:hAnsi="Arial" w:cs="Arial"/>
          <w:sz w:val="24"/>
          <w:szCs w:val="24"/>
        </w:rPr>
        <w:t xml:space="preserve">The collaborative partner business engagement strategies began with the </w:t>
      </w:r>
      <w:proofErr w:type="spellStart"/>
      <w:r>
        <w:rPr>
          <w:rFonts w:ascii="Arial" w:hAnsi="Arial" w:cs="Arial"/>
          <w:sz w:val="24"/>
          <w:szCs w:val="24"/>
        </w:rPr>
        <w:t>JSEC</w:t>
      </w:r>
      <w:proofErr w:type="spellEnd"/>
      <w:r>
        <w:rPr>
          <w:rFonts w:ascii="Arial" w:hAnsi="Arial" w:cs="Arial"/>
          <w:sz w:val="24"/>
          <w:szCs w:val="24"/>
        </w:rPr>
        <w:t xml:space="preserve"> meetings. VR offices are not co-located in Montana, but the agencies are piloting an initiative with one of the offices to have one of the VR staff work in the AJC with the business specialists and explore how this can work. At this point, the response from the workforce partners is positive, and the agencies are in discussion about whether this can or should be replicated in other areas of the state.</w:t>
      </w:r>
    </w:p>
    <w:p w:rsidR="006D39E7" w:rsidRDefault="006D39E7" w:rsidP="00B67077">
      <w:pPr>
        <w:rPr>
          <w:rFonts w:ascii="Arial" w:hAnsi="Arial" w:cs="Arial"/>
          <w:sz w:val="24"/>
          <w:szCs w:val="24"/>
        </w:rPr>
      </w:pPr>
      <w:r>
        <w:rPr>
          <w:rFonts w:ascii="Arial" w:hAnsi="Arial" w:cs="Arial"/>
          <w:sz w:val="24"/>
          <w:szCs w:val="24"/>
        </w:rPr>
        <w:t xml:space="preserve">The use of Windmills training with businesses is at an early stage, but is collaborative in nature. Montana has created a Community of Practice with trainers across partner agencies that include members of the business teams in AJCs to support them in providing the Windmills training to businesses. The number of businesses that have received this training is </w:t>
      </w:r>
      <w:r w:rsidR="006C39BF">
        <w:rPr>
          <w:rFonts w:ascii="Arial" w:hAnsi="Arial" w:cs="Arial"/>
          <w:sz w:val="24"/>
          <w:szCs w:val="24"/>
        </w:rPr>
        <w:t xml:space="preserve">increasing, and </w:t>
      </w:r>
      <w:r w:rsidR="00F01561">
        <w:rPr>
          <w:rFonts w:ascii="Arial" w:hAnsi="Arial" w:cs="Arial"/>
          <w:sz w:val="24"/>
          <w:szCs w:val="24"/>
        </w:rPr>
        <w:t>feedback is positive</w:t>
      </w:r>
      <w:r>
        <w:rPr>
          <w:rFonts w:ascii="Arial" w:hAnsi="Arial" w:cs="Arial"/>
          <w:sz w:val="24"/>
          <w:szCs w:val="24"/>
        </w:rPr>
        <w:t>.</w:t>
      </w:r>
    </w:p>
    <w:p w:rsidR="001876AB" w:rsidRDefault="00F01561" w:rsidP="00D04B57">
      <w:pPr>
        <w:rPr>
          <w:rFonts w:ascii="Arial" w:hAnsi="Arial" w:cs="Arial"/>
          <w:sz w:val="24"/>
          <w:szCs w:val="24"/>
        </w:rPr>
      </w:pPr>
      <w:r>
        <w:rPr>
          <w:rFonts w:ascii="Arial" w:hAnsi="Arial" w:cs="Arial"/>
          <w:sz w:val="24"/>
          <w:szCs w:val="24"/>
        </w:rPr>
        <w:t>The</w:t>
      </w:r>
      <w:r w:rsidR="00AB15DC">
        <w:rPr>
          <w:rFonts w:ascii="Arial" w:hAnsi="Arial" w:cs="Arial"/>
          <w:sz w:val="24"/>
          <w:szCs w:val="24"/>
        </w:rPr>
        <w:t xml:space="preserve"> VR agency</w:t>
      </w:r>
      <w:r>
        <w:rPr>
          <w:rFonts w:ascii="Arial" w:hAnsi="Arial" w:cs="Arial"/>
          <w:sz w:val="24"/>
          <w:szCs w:val="24"/>
        </w:rPr>
        <w:t xml:space="preserve"> Business Team</w:t>
      </w:r>
      <w:r w:rsidR="00AB15DC">
        <w:rPr>
          <w:rFonts w:ascii="Arial" w:hAnsi="Arial" w:cs="Arial"/>
          <w:sz w:val="24"/>
          <w:szCs w:val="24"/>
        </w:rPr>
        <w:t xml:space="preserve"> </w:t>
      </w:r>
      <w:r>
        <w:rPr>
          <w:rFonts w:ascii="Arial" w:hAnsi="Arial" w:cs="Arial"/>
          <w:sz w:val="24"/>
          <w:szCs w:val="24"/>
        </w:rPr>
        <w:t>is</w:t>
      </w:r>
      <w:r w:rsidR="00AB15DC">
        <w:rPr>
          <w:rFonts w:ascii="Arial" w:hAnsi="Arial" w:cs="Arial"/>
          <w:sz w:val="24"/>
          <w:szCs w:val="24"/>
        </w:rPr>
        <w:t xml:space="preserve"> contributing to the available business customer information database. The electronic labor exchange system in Montana is known as </w:t>
      </w:r>
      <w:proofErr w:type="spellStart"/>
      <w:r w:rsidR="00AB15DC">
        <w:rPr>
          <w:rFonts w:ascii="Arial" w:hAnsi="Arial" w:cs="Arial"/>
          <w:sz w:val="24"/>
          <w:szCs w:val="24"/>
        </w:rPr>
        <w:t>MWorks</w:t>
      </w:r>
      <w:proofErr w:type="spellEnd"/>
      <w:r w:rsidR="00AB15DC">
        <w:rPr>
          <w:rFonts w:ascii="Arial" w:hAnsi="Arial" w:cs="Arial"/>
          <w:sz w:val="24"/>
          <w:szCs w:val="24"/>
        </w:rPr>
        <w:t xml:space="preserve">, and the agency </w:t>
      </w:r>
      <w:r>
        <w:rPr>
          <w:rFonts w:ascii="Arial" w:hAnsi="Arial" w:cs="Arial"/>
          <w:sz w:val="24"/>
          <w:szCs w:val="24"/>
        </w:rPr>
        <w:t>is</w:t>
      </w:r>
      <w:r w:rsidR="00AB15DC">
        <w:rPr>
          <w:rFonts w:ascii="Arial" w:hAnsi="Arial" w:cs="Arial"/>
          <w:sz w:val="24"/>
          <w:szCs w:val="24"/>
        </w:rPr>
        <w:t xml:space="preserve"> adding its own information on business needs and contacts to the information that the workforce business specialists are contributing. </w:t>
      </w:r>
      <w:r>
        <w:rPr>
          <w:rFonts w:ascii="Arial" w:hAnsi="Arial" w:cs="Arial"/>
          <w:sz w:val="24"/>
          <w:szCs w:val="24"/>
        </w:rPr>
        <w:t>The</w:t>
      </w:r>
      <w:r w:rsidR="00AB15DC">
        <w:rPr>
          <w:rFonts w:ascii="Arial" w:hAnsi="Arial" w:cs="Arial"/>
          <w:sz w:val="24"/>
          <w:szCs w:val="24"/>
        </w:rPr>
        <w:t xml:space="preserve"> VR staff </w:t>
      </w:r>
      <w:r>
        <w:rPr>
          <w:rFonts w:ascii="Arial" w:hAnsi="Arial" w:cs="Arial"/>
          <w:sz w:val="24"/>
          <w:szCs w:val="24"/>
        </w:rPr>
        <w:t>are</w:t>
      </w:r>
      <w:r w:rsidR="00AB15DC">
        <w:rPr>
          <w:rFonts w:ascii="Arial" w:hAnsi="Arial" w:cs="Arial"/>
          <w:sz w:val="24"/>
          <w:szCs w:val="24"/>
        </w:rPr>
        <w:t xml:space="preserve"> updating the business information that </w:t>
      </w:r>
      <w:r>
        <w:rPr>
          <w:rFonts w:ascii="Arial" w:hAnsi="Arial" w:cs="Arial"/>
          <w:sz w:val="24"/>
          <w:szCs w:val="24"/>
        </w:rPr>
        <w:t>is</w:t>
      </w:r>
      <w:r w:rsidR="00AB15DC">
        <w:rPr>
          <w:rFonts w:ascii="Arial" w:hAnsi="Arial" w:cs="Arial"/>
          <w:sz w:val="24"/>
          <w:szCs w:val="24"/>
        </w:rPr>
        <w:t xml:space="preserve"> </w:t>
      </w:r>
      <w:r>
        <w:rPr>
          <w:rFonts w:ascii="Arial" w:hAnsi="Arial" w:cs="Arial"/>
          <w:sz w:val="24"/>
          <w:szCs w:val="24"/>
        </w:rPr>
        <w:t>out of date</w:t>
      </w:r>
      <w:r w:rsidR="00AB15DC">
        <w:rPr>
          <w:rFonts w:ascii="Arial" w:hAnsi="Arial" w:cs="Arial"/>
          <w:sz w:val="24"/>
          <w:szCs w:val="24"/>
        </w:rPr>
        <w:t xml:space="preserve"> in the system. </w:t>
      </w:r>
      <w:r w:rsidR="008F5EE3">
        <w:rPr>
          <w:rFonts w:ascii="Arial" w:hAnsi="Arial" w:cs="Arial"/>
          <w:sz w:val="24"/>
          <w:szCs w:val="24"/>
        </w:rPr>
        <w:t>In addition to the contribution that the VR partner makes, it also increase</w:t>
      </w:r>
      <w:r>
        <w:rPr>
          <w:rFonts w:ascii="Arial" w:hAnsi="Arial" w:cs="Arial"/>
          <w:sz w:val="24"/>
          <w:szCs w:val="24"/>
        </w:rPr>
        <w:t>s</w:t>
      </w:r>
      <w:r w:rsidR="008F5EE3">
        <w:rPr>
          <w:rFonts w:ascii="Arial" w:hAnsi="Arial" w:cs="Arial"/>
          <w:sz w:val="24"/>
          <w:szCs w:val="24"/>
        </w:rPr>
        <w:t xml:space="preserve"> the level of information available to the VR staff on activity with businesses.</w:t>
      </w:r>
      <w:r>
        <w:rPr>
          <w:rFonts w:ascii="Arial" w:hAnsi="Arial" w:cs="Arial"/>
          <w:sz w:val="24"/>
          <w:szCs w:val="24"/>
        </w:rPr>
        <w:t xml:space="preserve"> Staff recognize who has the contact with each business in the system for follow-up activity. </w:t>
      </w:r>
    </w:p>
    <w:p w:rsidR="00F01561" w:rsidRPr="00D04B57" w:rsidRDefault="00F01561" w:rsidP="00D04B57">
      <w:pPr>
        <w:rPr>
          <w:rFonts w:ascii="Arial" w:hAnsi="Arial" w:cs="Arial"/>
          <w:sz w:val="24"/>
          <w:szCs w:val="24"/>
        </w:rPr>
      </w:pPr>
      <w:r>
        <w:rPr>
          <w:rFonts w:ascii="Arial" w:hAnsi="Arial" w:cs="Arial"/>
          <w:sz w:val="24"/>
          <w:szCs w:val="24"/>
        </w:rPr>
        <w:t xml:space="preserve">At this point in time, there is possible reorganization at the state level which will likely impact the design of business service alignment and integration in Montana. It remains to be determined what changes might mean for the above activities. </w:t>
      </w:r>
    </w:p>
    <w:p w:rsidR="005756CA" w:rsidRDefault="005756CA">
      <w:pPr>
        <w:rPr>
          <w:rFonts w:ascii="Arial" w:hAnsi="Arial" w:cs="Arial"/>
          <w:b/>
          <w:sz w:val="24"/>
          <w:szCs w:val="24"/>
        </w:rPr>
      </w:pPr>
      <w:r>
        <w:rPr>
          <w:rFonts w:ascii="Arial" w:hAnsi="Arial" w:cs="Arial"/>
          <w:b/>
          <w:sz w:val="24"/>
          <w:szCs w:val="24"/>
        </w:rPr>
        <w:br w:type="page"/>
      </w:r>
    </w:p>
    <w:p w:rsidR="00D04B57" w:rsidRDefault="00D04B57" w:rsidP="00D04B57">
      <w:pPr>
        <w:rPr>
          <w:rFonts w:ascii="Arial" w:hAnsi="Arial" w:cs="Arial"/>
          <w:b/>
          <w:sz w:val="24"/>
          <w:szCs w:val="24"/>
        </w:rPr>
      </w:pPr>
      <w:r w:rsidRPr="00D04B57">
        <w:rPr>
          <w:rFonts w:ascii="Arial" w:hAnsi="Arial" w:cs="Arial"/>
          <w:b/>
          <w:sz w:val="24"/>
          <w:szCs w:val="24"/>
        </w:rPr>
        <w:lastRenderedPageBreak/>
        <w:t>Evaluation and Potential Impact:</w:t>
      </w:r>
    </w:p>
    <w:p w:rsidR="006B3C3F" w:rsidRDefault="006D39E7" w:rsidP="00D04B57">
      <w:pPr>
        <w:rPr>
          <w:rFonts w:ascii="Arial" w:hAnsi="Arial" w:cs="Arial"/>
          <w:sz w:val="24"/>
          <w:szCs w:val="24"/>
        </w:rPr>
      </w:pPr>
      <w:r w:rsidRPr="006D39E7">
        <w:rPr>
          <w:rFonts w:ascii="Arial" w:hAnsi="Arial" w:cs="Arial"/>
          <w:sz w:val="24"/>
          <w:szCs w:val="24"/>
        </w:rPr>
        <w:t>While there</w:t>
      </w:r>
      <w:r>
        <w:rPr>
          <w:rFonts w:ascii="Arial" w:hAnsi="Arial" w:cs="Arial"/>
          <w:sz w:val="24"/>
          <w:szCs w:val="24"/>
        </w:rPr>
        <w:t xml:space="preserve"> are several strategies in Montana with the VR and Workforce agencies to explore the benefits of </w:t>
      </w:r>
      <w:r w:rsidR="00AB15DC">
        <w:rPr>
          <w:rFonts w:ascii="Arial" w:hAnsi="Arial" w:cs="Arial"/>
          <w:sz w:val="24"/>
          <w:szCs w:val="24"/>
        </w:rPr>
        <w:t>meeting the needs of business sectors together, there is not yet a vision for what collaborative busin</w:t>
      </w:r>
      <w:r w:rsidR="005756CA">
        <w:rPr>
          <w:rFonts w:ascii="Arial" w:hAnsi="Arial" w:cs="Arial"/>
          <w:sz w:val="24"/>
          <w:szCs w:val="24"/>
        </w:rPr>
        <w:t xml:space="preserve">ess engagement will look like. </w:t>
      </w:r>
      <w:r w:rsidR="00AB15DC">
        <w:rPr>
          <w:rFonts w:ascii="Arial" w:hAnsi="Arial" w:cs="Arial"/>
          <w:sz w:val="24"/>
          <w:szCs w:val="24"/>
        </w:rPr>
        <w:t>This is in an exploratory phase, and together</w:t>
      </w:r>
      <w:r w:rsidR="005756CA">
        <w:rPr>
          <w:rFonts w:ascii="Arial" w:hAnsi="Arial" w:cs="Arial"/>
          <w:sz w:val="24"/>
          <w:szCs w:val="24"/>
        </w:rPr>
        <w:t>,</w:t>
      </w:r>
      <w:r w:rsidR="00AB15DC">
        <w:rPr>
          <w:rFonts w:ascii="Arial" w:hAnsi="Arial" w:cs="Arial"/>
          <w:sz w:val="24"/>
          <w:szCs w:val="24"/>
        </w:rPr>
        <w:t xml:space="preserve"> the agencies evaluate to benefits and impact of each strategy</w:t>
      </w:r>
      <w:r w:rsidR="001F5277">
        <w:rPr>
          <w:rFonts w:ascii="Arial" w:hAnsi="Arial" w:cs="Arial"/>
          <w:sz w:val="24"/>
          <w:szCs w:val="24"/>
        </w:rPr>
        <w:t xml:space="preserve"> mentioned in this overview</w:t>
      </w:r>
      <w:r w:rsidR="00AB15DC">
        <w:rPr>
          <w:rFonts w:ascii="Arial" w:hAnsi="Arial" w:cs="Arial"/>
          <w:sz w:val="24"/>
          <w:szCs w:val="24"/>
        </w:rPr>
        <w:t>. It’s an expectation</w:t>
      </w:r>
      <w:r w:rsidR="005756CA">
        <w:rPr>
          <w:rFonts w:ascii="Arial" w:hAnsi="Arial" w:cs="Arial"/>
          <w:sz w:val="24"/>
          <w:szCs w:val="24"/>
        </w:rPr>
        <w:t>,</w:t>
      </w:r>
      <w:r w:rsidR="00AB15DC">
        <w:rPr>
          <w:rFonts w:ascii="Arial" w:hAnsi="Arial" w:cs="Arial"/>
          <w:sz w:val="24"/>
          <w:szCs w:val="24"/>
        </w:rPr>
        <w:t xml:space="preserve"> that ultimately</w:t>
      </w:r>
      <w:r w:rsidR="005756CA">
        <w:rPr>
          <w:rFonts w:ascii="Arial" w:hAnsi="Arial" w:cs="Arial"/>
          <w:sz w:val="24"/>
          <w:szCs w:val="24"/>
        </w:rPr>
        <w:t>,</w:t>
      </w:r>
      <w:r w:rsidR="00AB15DC">
        <w:rPr>
          <w:rFonts w:ascii="Arial" w:hAnsi="Arial" w:cs="Arial"/>
          <w:sz w:val="24"/>
          <w:szCs w:val="24"/>
        </w:rPr>
        <w:t xml:space="preserve"> individuals with disabilities may have greater access to more diverse employment opportunities through collaborative business approaches. </w:t>
      </w:r>
    </w:p>
    <w:p w:rsidR="00F01561" w:rsidRDefault="00F01561" w:rsidP="00D04B57">
      <w:pPr>
        <w:rPr>
          <w:rFonts w:ascii="Arial" w:hAnsi="Arial" w:cs="Arial"/>
          <w:sz w:val="24"/>
          <w:szCs w:val="24"/>
        </w:rPr>
      </w:pPr>
      <w:r>
        <w:rPr>
          <w:rFonts w:ascii="Arial" w:hAnsi="Arial" w:cs="Arial"/>
          <w:sz w:val="24"/>
          <w:szCs w:val="24"/>
        </w:rPr>
        <w:t>Since the engagement of the collaborative business activity, the Montana VR Agency has moved into an “Order of Selection</w:t>
      </w:r>
      <w:r w:rsidR="005756CA">
        <w:rPr>
          <w:rFonts w:ascii="Arial" w:hAnsi="Arial" w:cs="Arial"/>
          <w:sz w:val="24"/>
          <w:szCs w:val="24"/>
        </w:rPr>
        <w:t>,”</w:t>
      </w:r>
      <w:r>
        <w:rPr>
          <w:rFonts w:ascii="Arial" w:hAnsi="Arial" w:cs="Arial"/>
          <w:sz w:val="24"/>
          <w:szCs w:val="24"/>
        </w:rPr>
        <w:t xml:space="preserve"> and it has been difficult to fully evaluate impact of these practices on business service outcomes. </w:t>
      </w:r>
    </w:p>
    <w:p w:rsidR="005756CA" w:rsidRPr="006D39E7" w:rsidRDefault="005756CA" w:rsidP="00D04B57">
      <w:pPr>
        <w:rPr>
          <w:rFonts w:ascii="Arial" w:hAnsi="Arial" w:cs="Arial"/>
          <w:sz w:val="24"/>
          <w:szCs w:val="24"/>
        </w:rPr>
      </w:pPr>
    </w:p>
    <w:p w:rsidR="006B3C3F" w:rsidRPr="006B3C3F" w:rsidRDefault="00A72D7D" w:rsidP="00D04B57">
      <w:pPr>
        <w:rPr>
          <w:rFonts w:ascii="Arial" w:hAnsi="Arial" w:cs="Arial"/>
          <w:sz w:val="24"/>
          <w:szCs w:val="24"/>
        </w:rPr>
      </w:pPr>
      <w:r w:rsidRPr="00A72D7D">
        <w:rPr>
          <w:rFonts w:ascii="Arial" w:hAnsi="Arial" w:cs="Arial"/>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292100</wp:posOffset>
            </wp:positionV>
            <wp:extent cx="937260" cy="1250950"/>
            <wp:effectExtent l="19050" t="19050" r="15240" b="25400"/>
            <wp:wrapSquare wrapText="bothSides"/>
            <wp:docPr id="1" name="Picture 1" descr="Photo of Chanda Hermanson-Dudley" title="Chanda Hermanson-Dud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east\AppData\Local\Microsoft\Windows\Temporary Internet Files\Content.Outlook\UVY71QQC\untitl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7260" cy="12509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6B3C3F">
        <w:rPr>
          <w:rFonts w:ascii="Arial" w:hAnsi="Arial" w:cs="Arial"/>
          <w:b/>
          <w:sz w:val="24"/>
          <w:szCs w:val="24"/>
        </w:rPr>
        <w:t xml:space="preserve">For More Information: </w:t>
      </w:r>
    </w:p>
    <w:p w:rsidR="00BF19DF" w:rsidRPr="00A40525" w:rsidRDefault="00BE4F91" w:rsidP="00BF19DF">
      <w:pPr>
        <w:contextualSpacing/>
        <w:rPr>
          <w:rFonts w:ascii="Arial" w:hAnsi="Arial" w:cs="Arial"/>
          <w:sz w:val="24"/>
          <w:szCs w:val="24"/>
        </w:rPr>
      </w:pPr>
      <w:proofErr w:type="spellStart"/>
      <w:r>
        <w:rPr>
          <w:rFonts w:ascii="Arial" w:hAnsi="Arial" w:cs="Arial"/>
          <w:sz w:val="24"/>
          <w:szCs w:val="24"/>
        </w:rPr>
        <w:t>Chanda</w:t>
      </w:r>
      <w:proofErr w:type="spellEnd"/>
      <w:r>
        <w:rPr>
          <w:rFonts w:ascii="Arial" w:hAnsi="Arial" w:cs="Arial"/>
          <w:sz w:val="24"/>
          <w:szCs w:val="24"/>
        </w:rPr>
        <w:t xml:space="preserve"> </w:t>
      </w:r>
      <w:proofErr w:type="spellStart"/>
      <w:r>
        <w:rPr>
          <w:rFonts w:ascii="Arial" w:hAnsi="Arial" w:cs="Arial"/>
          <w:sz w:val="24"/>
          <w:szCs w:val="24"/>
        </w:rPr>
        <w:t>Hermanson</w:t>
      </w:r>
      <w:proofErr w:type="spellEnd"/>
      <w:r>
        <w:rPr>
          <w:rFonts w:ascii="Arial" w:hAnsi="Arial" w:cs="Arial"/>
          <w:sz w:val="24"/>
          <w:szCs w:val="24"/>
        </w:rPr>
        <w:t>-Dudl</w:t>
      </w:r>
      <w:r w:rsidR="006C39BF">
        <w:rPr>
          <w:rFonts w:ascii="Arial" w:hAnsi="Arial" w:cs="Arial"/>
          <w:sz w:val="24"/>
          <w:szCs w:val="24"/>
        </w:rPr>
        <w:t>e</w:t>
      </w:r>
      <w:r>
        <w:rPr>
          <w:rFonts w:ascii="Arial" w:hAnsi="Arial" w:cs="Arial"/>
          <w:sz w:val="24"/>
          <w:szCs w:val="24"/>
        </w:rPr>
        <w:t>y</w:t>
      </w:r>
      <w:bookmarkStart w:id="0" w:name="_GoBack"/>
      <w:bookmarkEnd w:id="0"/>
    </w:p>
    <w:p w:rsidR="00BF19DF" w:rsidRPr="00A40525" w:rsidRDefault="00F01561" w:rsidP="00BF19DF">
      <w:pPr>
        <w:contextualSpacing/>
        <w:rPr>
          <w:rFonts w:ascii="Arial" w:hAnsi="Arial" w:cs="Arial"/>
          <w:sz w:val="24"/>
          <w:szCs w:val="24"/>
        </w:rPr>
      </w:pPr>
      <w:r>
        <w:rPr>
          <w:rFonts w:ascii="Arial" w:hAnsi="Arial" w:cs="Arial"/>
          <w:sz w:val="24"/>
          <w:szCs w:val="24"/>
        </w:rPr>
        <w:t>Chief of Field Services</w:t>
      </w:r>
    </w:p>
    <w:p w:rsidR="00BF19DF" w:rsidRPr="00A40525" w:rsidRDefault="00BF19DF" w:rsidP="00BF19DF">
      <w:pPr>
        <w:contextualSpacing/>
        <w:rPr>
          <w:rFonts w:ascii="Arial" w:hAnsi="Arial" w:cs="Arial"/>
          <w:sz w:val="24"/>
          <w:szCs w:val="24"/>
        </w:rPr>
      </w:pPr>
      <w:r w:rsidRPr="00A40525">
        <w:rPr>
          <w:rFonts w:ascii="Arial" w:hAnsi="Arial" w:cs="Arial"/>
          <w:sz w:val="24"/>
          <w:szCs w:val="24"/>
        </w:rPr>
        <w:t>Phone:</w:t>
      </w:r>
      <w:r w:rsidR="00A40525">
        <w:rPr>
          <w:rFonts w:ascii="Arial" w:hAnsi="Arial" w:cs="Arial"/>
          <w:sz w:val="24"/>
          <w:szCs w:val="24"/>
        </w:rPr>
        <w:t xml:space="preserve"> </w:t>
      </w:r>
      <w:r w:rsidR="004E273C">
        <w:rPr>
          <w:rFonts w:ascii="Arial" w:hAnsi="Arial" w:cs="Arial"/>
          <w:sz w:val="24"/>
          <w:szCs w:val="24"/>
        </w:rPr>
        <w:t>(406) 444-4179</w:t>
      </w:r>
    </w:p>
    <w:p w:rsidR="00BF19DF" w:rsidRPr="00A40525" w:rsidRDefault="00BA65DB" w:rsidP="00BF19DF">
      <w:pPr>
        <w:contextualSpacing/>
        <w:rPr>
          <w:rFonts w:ascii="Arial" w:hAnsi="Arial" w:cs="Arial"/>
          <w:sz w:val="24"/>
          <w:szCs w:val="24"/>
        </w:rPr>
      </w:pPr>
      <w:hyperlink r:id="rId8" w:history="1">
        <w:proofErr w:type="spellStart"/>
        <w:r w:rsidR="00BE4F91" w:rsidRPr="001D3737">
          <w:rPr>
            <w:rStyle w:val="Hyperlink"/>
            <w:rFonts w:ascii="Arial" w:hAnsi="Arial" w:cs="Arial"/>
            <w:sz w:val="24"/>
            <w:szCs w:val="24"/>
          </w:rPr>
          <w:t>chandahd@mt.gov</w:t>
        </w:r>
        <w:proofErr w:type="spellEnd"/>
      </w:hyperlink>
    </w:p>
    <w:p w:rsidR="00D04B57" w:rsidRPr="00D04B57" w:rsidRDefault="00D04B57" w:rsidP="00D04B57">
      <w:pPr>
        <w:rPr>
          <w:rFonts w:ascii="Arial" w:hAnsi="Arial" w:cs="Arial"/>
          <w:b/>
          <w:sz w:val="24"/>
          <w:szCs w:val="24"/>
        </w:rPr>
      </w:pPr>
    </w:p>
    <w:sectPr w:rsidR="00D04B57" w:rsidRPr="00D04B5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5DB" w:rsidRDefault="00BA65DB" w:rsidP="006B3C3F">
      <w:pPr>
        <w:spacing w:after="0" w:line="240" w:lineRule="auto"/>
      </w:pPr>
      <w:r>
        <w:separator/>
      </w:r>
    </w:p>
  </w:endnote>
  <w:endnote w:type="continuationSeparator" w:id="0">
    <w:p w:rsidR="00BA65DB" w:rsidRDefault="00BA65DB" w:rsidP="006B3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6CA" w:rsidRDefault="005756CA">
    <w:pPr>
      <w:pStyle w:val="Footer"/>
    </w:pPr>
    <w:r>
      <w:rPr>
        <w:noProof/>
      </w:rPr>
      <w:drawing>
        <wp:anchor distT="0" distB="0" distL="114300" distR="114300" simplePos="0" relativeHeight="251658240" behindDoc="0" locked="0" layoutInCell="1" allowOverlap="1">
          <wp:simplePos x="0" y="0"/>
          <wp:positionH relativeFrom="column">
            <wp:posOffset>1414914</wp:posOffset>
          </wp:positionH>
          <wp:positionV relativeFrom="paragraph">
            <wp:posOffset>-477520</wp:posOffset>
          </wp:positionV>
          <wp:extent cx="2194560" cy="593725"/>
          <wp:effectExtent l="0" t="0" r="0" b="0"/>
          <wp:wrapTopAndBottom/>
          <wp:docPr id="4" name="Picture 3" descr="WINTAC logo" title="WINTAC logo"/>
          <wp:cNvGraphicFramePr/>
          <a:graphic xmlns:a="http://schemas.openxmlformats.org/drawingml/2006/main">
            <a:graphicData uri="http://schemas.openxmlformats.org/drawingml/2006/picture">
              <pic:pic xmlns:pic="http://schemas.openxmlformats.org/drawingml/2006/picture">
                <pic:nvPicPr>
                  <pic:cNvPr id="4" name="Picture 3" descr="WINTAC logo" title="WINTAC logo"/>
                  <pic:cNvPicPr/>
                </pic:nvPicPr>
                <pic:blipFill>
                  <a:blip r:embed="rId1">
                    <a:extLst>
                      <a:ext uri="{28A0092B-C50C-407E-A947-70E740481C1C}">
                        <a14:useLocalDpi xmlns:a14="http://schemas.microsoft.com/office/drawing/2010/main" val="0"/>
                      </a:ext>
                    </a:extLst>
                  </a:blip>
                  <a:stretch>
                    <a:fillRect/>
                  </a:stretch>
                </pic:blipFill>
                <pic:spPr>
                  <a:xfrm>
                    <a:off x="0" y="0"/>
                    <a:ext cx="2194560" cy="593725"/>
                  </a:xfrm>
                  <a:prstGeom prst="rect">
                    <a:avLst/>
                  </a:prstGeom>
                </pic:spPr>
              </pic:pic>
            </a:graphicData>
          </a:graphic>
        </wp:anchor>
      </w:drawing>
    </w:r>
  </w:p>
  <w:p w:rsidR="006B3C3F" w:rsidRDefault="006B3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5DB" w:rsidRDefault="00BA65DB" w:rsidP="006B3C3F">
      <w:pPr>
        <w:spacing w:after="0" w:line="240" w:lineRule="auto"/>
      </w:pPr>
      <w:r>
        <w:separator/>
      </w:r>
    </w:p>
  </w:footnote>
  <w:footnote w:type="continuationSeparator" w:id="0">
    <w:p w:rsidR="00BA65DB" w:rsidRDefault="00BA65DB" w:rsidP="006B3C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4DE"/>
    <w:multiLevelType w:val="hybridMultilevel"/>
    <w:tmpl w:val="4E522850"/>
    <w:lvl w:ilvl="0" w:tplc="C82031E4">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01D2E"/>
    <w:multiLevelType w:val="hybridMultilevel"/>
    <w:tmpl w:val="DCC88D56"/>
    <w:lvl w:ilvl="0" w:tplc="973428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F667C29"/>
    <w:multiLevelType w:val="hybridMultilevel"/>
    <w:tmpl w:val="86E0B48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ACE"/>
    <w:rsid w:val="000175BF"/>
    <w:rsid w:val="00022CAC"/>
    <w:rsid w:val="000F4021"/>
    <w:rsid w:val="00106333"/>
    <w:rsid w:val="00121C2D"/>
    <w:rsid w:val="001876AB"/>
    <w:rsid w:val="001D7369"/>
    <w:rsid w:val="001F4FB4"/>
    <w:rsid w:val="001F5277"/>
    <w:rsid w:val="002F0EFB"/>
    <w:rsid w:val="00376C80"/>
    <w:rsid w:val="003E3442"/>
    <w:rsid w:val="004C165D"/>
    <w:rsid w:val="004E273C"/>
    <w:rsid w:val="004E40B6"/>
    <w:rsid w:val="0051787E"/>
    <w:rsid w:val="005756CA"/>
    <w:rsid w:val="005B3C59"/>
    <w:rsid w:val="005D3E4A"/>
    <w:rsid w:val="006107A0"/>
    <w:rsid w:val="006B3C3F"/>
    <w:rsid w:val="006C39BF"/>
    <w:rsid w:val="006D39E7"/>
    <w:rsid w:val="00807ACE"/>
    <w:rsid w:val="00884CBA"/>
    <w:rsid w:val="008F5EE3"/>
    <w:rsid w:val="00A40525"/>
    <w:rsid w:val="00A52794"/>
    <w:rsid w:val="00A72D7D"/>
    <w:rsid w:val="00A7513F"/>
    <w:rsid w:val="00A80703"/>
    <w:rsid w:val="00AB15DC"/>
    <w:rsid w:val="00B13D67"/>
    <w:rsid w:val="00B56BC3"/>
    <w:rsid w:val="00B67077"/>
    <w:rsid w:val="00BA65DB"/>
    <w:rsid w:val="00BE4F91"/>
    <w:rsid w:val="00BF19DF"/>
    <w:rsid w:val="00CB732B"/>
    <w:rsid w:val="00CC29D2"/>
    <w:rsid w:val="00D04B57"/>
    <w:rsid w:val="00D90639"/>
    <w:rsid w:val="00DE67FD"/>
    <w:rsid w:val="00E851A1"/>
    <w:rsid w:val="00F01561"/>
    <w:rsid w:val="00F6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7924B-2093-4A0C-A467-B920D314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57"/>
    <w:pPr>
      <w:ind w:left="720"/>
      <w:contextualSpacing/>
    </w:pPr>
  </w:style>
  <w:style w:type="paragraph" w:styleId="Header">
    <w:name w:val="header"/>
    <w:basedOn w:val="Normal"/>
    <w:link w:val="HeaderChar"/>
    <w:uiPriority w:val="99"/>
    <w:unhideWhenUsed/>
    <w:rsid w:val="006B3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C3F"/>
  </w:style>
  <w:style w:type="paragraph" w:styleId="Footer">
    <w:name w:val="footer"/>
    <w:basedOn w:val="Normal"/>
    <w:link w:val="FooterChar"/>
    <w:uiPriority w:val="99"/>
    <w:unhideWhenUsed/>
    <w:rsid w:val="006B3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C3F"/>
  </w:style>
  <w:style w:type="character" w:styleId="Hyperlink">
    <w:name w:val="Hyperlink"/>
    <w:basedOn w:val="DefaultParagraphFont"/>
    <w:uiPriority w:val="99"/>
    <w:unhideWhenUsed/>
    <w:rsid w:val="00BF19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69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dahd@mt.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Keast</dc:creator>
  <cp:lastModifiedBy>Christa Nieminen</cp:lastModifiedBy>
  <cp:revision>4</cp:revision>
  <dcterms:created xsi:type="dcterms:W3CDTF">2017-08-21T21:13:00Z</dcterms:created>
  <dcterms:modified xsi:type="dcterms:W3CDTF">2017-09-08T17:47:00Z</dcterms:modified>
</cp:coreProperties>
</file>