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A926" w14:textId="1C2C6893" w:rsidR="00C8148D" w:rsidRPr="0095360B" w:rsidRDefault="00A1494D" w:rsidP="00515053">
      <w:pPr>
        <w:pStyle w:val="Title"/>
      </w:pPr>
      <w:bookmarkStart w:id="0" w:name="_GoBack"/>
      <w:bookmarkEnd w:id="0"/>
      <w:r>
        <w:t>LMI Form 2 - Career Pathway LMI Review</w:t>
      </w:r>
    </w:p>
    <w:p w14:paraId="215E78BE" w14:textId="329BDDED" w:rsidR="00AC47F7" w:rsidRDefault="00E42BDF" w:rsidP="00E42BDF">
      <w:pPr>
        <w:spacing w:after="360"/>
      </w:pPr>
      <w:r>
        <w:t>Within the Workforce Innovation and Opportunity Act, or W.I.O.A., career pathways are an important part of the methods and procedures of VR agencies.  As such, looking at how labor market information is collected and interpreted within a career pathways framework is a logical step down the W.I.O.A. path.  To do so, p</w:t>
      </w:r>
      <w:r w:rsidR="00074156">
        <w:t>lease</w:t>
      </w:r>
      <w:r w:rsidR="00AC47F7">
        <w:t xml:space="preserve"> a</w:t>
      </w:r>
      <w:r w:rsidR="00515053">
        <w:t xml:space="preserve">nswer the following questions. </w:t>
      </w:r>
      <w:r w:rsidR="00AC47F7">
        <w:t xml:space="preserve">Write out each section in paragraph form, specifically </w:t>
      </w:r>
      <w:r w:rsidR="00AC47F7" w:rsidRPr="00515053">
        <w:t>comparing these areas to the participant</w:t>
      </w:r>
      <w:r w:rsidR="00515053" w:rsidRPr="00515053">
        <w:t>'</w:t>
      </w:r>
      <w:r w:rsidR="00AC47F7" w:rsidRPr="00515053">
        <w:t>s situation</w:t>
      </w:r>
      <w:r w:rsidR="00515053" w:rsidRPr="00515053">
        <w:t>, location</w:t>
      </w:r>
      <w:r w:rsidR="00231A91" w:rsidRPr="00515053">
        <w:t xml:space="preserve"> and vocational goal.</w:t>
      </w:r>
      <w:r w:rsidR="00AC47F7" w:rsidRPr="00515053">
        <w:t xml:space="preserve"> </w:t>
      </w:r>
      <w:r w:rsidR="00074156" w:rsidRPr="00515053">
        <w:tab/>
      </w:r>
    </w:p>
    <w:p w14:paraId="404ACD31" w14:textId="77777777" w:rsidR="0095360B" w:rsidRPr="00515053" w:rsidRDefault="0095360B" w:rsidP="00515053">
      <w:pPr>
        <w:pStyle w:val="Heading1"/>
      </w:pPr>
      <w:r w:rsidRPr="00515053">
        <w:t>Section 1: Job Availability</w:t>
      </w:r>
    </w:p>
    <w:p w14:paraId="10AEA52C" w14:textId="537C92EC" w:rsidR="0095360B" w:rsidRDefault="00074156">
      <w:r>
        <w:t>Does the market data support that the job will be av</w:t>
      </w:r>
      <w:r w:rsidR="00515053">
        <w:t xml:space="preserve">ailable for the participant? </w:t>
      </w:r>
      <w:r>
        <w:t>Answer the following question</w:t>
      </w:r>
      <w:r w:rsidR="00E42BDF">
        <w:t>s to make an informed decision:</w:t>
      </w:r>
    </w:p>
    <w:p w14:paraId="170350B2" w14:textId="77777777" w:rsidR="0095360B" w:rsidRPr="00231A91" w:rsidRDefault="00074156">
      <w:r>
        <w:tab/>
      </w:r>
      <w:r w:rsidRPr="00515053">
        <w:rPr>
          <w:b/>
        </w:rPr>
        <w:t>Question 1.1</w:t>
      </w:r>
      <w:r w:rsidR="0095360B" w:rsidRPr="00515053">
        <w:rPr>
          <w:b/>
        </w:rPr>
        <w:t>:</w:t>
      </w:r>
      <w:r w:rsidR="0095360B" w:rsidRPr="00231A91">
        <w:t xml:space="preserve"> How</w:t>
      </w:r>
      <w:r w:rsidRPr="00231A91">
        <w:t xml:space="preserve"> many jobs are currently posted in the area?</w:t>
      </w:r>
    </w:p>
    <w:p w14:paraId="753B699E" w14:textId="24354F97" w:rsidR="00074156" w:rsidRPr="00231A91" w:rsidRDefault="00074156">
      <w:r w:rsidRPr="00231A91">
        <w:tab/>
      </w:r>
      <w:r w:rsidRPr="00515053">
        <w:rPr>
          <w:b/>
        </w:rPr>
        <w:t>Question 1.2:</w:t>
      </w:r>
      <w:r w:rsidR="00515053">
        <w:t xml:space="preserve"> What are some related jobs</w:t>
      </w:r>
      <w:r w:rsidRPr="00231A91">
        <w:t xml:space="preserve"> </w:t>
      </w:r>
      <w:r w:rsidR="00515053">
        <w:t xml:space="preserve">in which </w:t>
      </w:r>
      <w:r w:rsidRPr="00231A91">
        <w:t>the participant may be interested?</w:t>
      </w:r>
    </w:p>
    <w:p w14:paraId="034FD201" w14:textId="77777777" w:rsidR="00074156" w:rsidRPr="00231A91" w:rsidRDefault="00074156">
      <w:r w:rsidRPr="00231A91">
        <w:tab/>
      </w:r>
      <w:r w:rsidRPr="002E4065">
        <w:rPr>
          <w:b/>
        </w:rPr>
        <w:t xml:space="preserve">Question 1.3: </w:t>
      </w:r>
      <w:r w:rsidRPr="00231A91">
        <w:t xml:space="preserve">What is the projected growth of this occupation (state level)?  </w:t>
      </w:r>
    </w:p>
    <w:p w14:paraId="283830BA" w14:textId="77777777" w:rsidR="00074156" w:rsidRPr="00231A91" w:rsidRDefault="00074156" w:rsidP="00074156">
      <w:pPr>
        <w:ind w:left="720"/>
      </w:pPr>
      <w:r w:rsidRPr="002E4065">
        <w:rPr>
          <w:b/>
        </w:rPr>
        <w:t>Question 1.4:</w:t>
      </w:r>
      <w:r w:rsidRPr="00231A91">
        <w:t xml:space="preserve"> How many workers are in this occupation?  </w:t>
      </w:r>
    </w:p>
    <w:p w14:paraId="6416A7E1" w14:textId="7160EA0E" w:rsidR="00074156" w:rsidRPr="00E42BDF" w:rsidRDefault="00074156" w:rsidP="00E42BDF">
      <w:pPr>
        <w:spacing w:after="360"/>
        <w:ind w:left="720"/>
      </w:pPr>
      <w:r w:rsidRPr="002E4065">
        <w:rPr>
          <w:b/>
        </w:rPr>
        <w:t>Question 1.5:</w:t>
      </w:r>
      <w:r w:rsidRPr="00231A91">
        <w:t xml:space="preserve"> How many openings occur each year?</w:t>
      </w:r>
    </w:p>
    <w:p w14:paraId="543341F9" w14:textId="77777777" w:rsidR="00074156" w:rsidRPr="00AC47F7" w:rsidRDefault="00074156" w:rsidP="002E4065">
      <w:pPr>
        <w:pStyle w:val="Heading1"/>
        <w:rPr>
          <w:sz w:val="36"/>
        </w:rPr>
      </w:pPr>
      <w:r w:rsidRPr="00AC47F7">
        <w:t xml:space="preserve">Section 2: Upward Mobility </w:t>
      </w:r>
    </w:p>
    <w:p w14:paraId="4D76C220" w14:textId="71724414" w:rsidR="00074156" w:rsidRDefault="00074156">
      <w:r>
        <w:t>Will the participant stay in this job forever, or will s/he have access to growth?</w:t>
      </w:r>
      <w:r w:rsidR="00515053">
        <w:t xml:space="preserve"> </w:t>
      </w:r>
      <w:r>
        <w:t>Please answer the following questions to find out:</w:t>
      </w:r>
    </w:p>
    <w:p w14:paraId="60022934" w14:textId="47AAB976" w:rsidR="00074156" w:rsidRPr="00231A91" w:rsidRDefault="00074156" w:rsidP="00074156">
      <w:pPr>
        <w:ind w:firstLine="720"/>
      </w:pPr>
      <w:r w:rsidRPr="002E4065">
        <w:rPr>
          <w:b/>
        </w:rPr>
        <w:t>Question 2.1:</w:t>
      </w:r>
      <w:r w:rsidRPr="00231A91">
        <w:t xml:space="preserve"> </w:t>
      </w:r>
      <w:r w:rsidR="00D167DD" w:rsidRPr="00231A91">
        <w:t xml:space="preserve">What industries employ people in this type of job? </w:t>
      </w:r>
    </w:p>
    <w:p w14:paraId="4DF39917" w14:textId="77777777" w:rsidR="00074156" w:rsidRPr="00231A91" w:rsidRDefault="00074156" w:rsidP="00074156">
      <w:r w:rsidRPr="00231A91">
        <w:tab/>
      </w:r>
      <w:r w:rsidRPr="002E4065">
        <w:rPr>
          <w:b/>
        </w:rPr>
        <w:t>Question 2</w:t>
      </w:r>
      <w:r w:rsidR="00D167DD" w:rsidRPr="002E4065">
        <w:rPr>
          <w:b/>
        </w:rPr>
        <w:t>.2</w:t>
      </w:r>
      <w:r w:rsidRPr="002E4065">
        <w:rPr>
          <w:b/>
        </w:rPr>
        <w:t>:</w:t>
      </w:r>
      <w:r w:rsidRPr="00231A91">
        <w:t xml:space="preserve"> </w:t>
      </w:r>
      <w:r w:rsidR="00D167DD" w:rsidRPr="00231A91">
        <w:t>What industries have the most growth potential?</w:t>
      </w:r>
    </w:p>
    <w:p w14:paraId="1544E219" w14:textId="7B99C9FE" w:rsidR="00074156" w:rsidRPr="00231A91" w:rsidRDefault="00D167DD" w:rsidP="00D167DD">
      <w:pPr>
        <w:ind w:left="720"/>
      </w:pPr>
      <w:r w:rsidRPr="002E4065">
        <w:rPr>
          <w:b/>
        </w:rPr>
        <w:t>Question 2.3</w:t>
      </w:r>
      <w:r w:rsidR="00074156" w:rsidRPr="002E4065">
        <w:rPr>
          <w:b/>
        </w:rPr>
        <w:t>:</w:t>
      </w:r>
      <w:r w:rsidR="00074156" w:rsidRPr="00231A91">
        <w:t xml:space="preserve"> </w:t>
      </w:r>
      <w:r w:rsidRPr="00231A91">
        <w:t>List three</w:t>
      </w:r>
      <w:r w:rsidR="00074156" w:rsidRPr="00231A91">
        <w:t xml:space="preserve"> </w:t>
      </w:r>
      <w:r w:rsidRPr="00231A91">
        <w:t>occupations that require more skills and educational preparation than this job.</w:t>
      </w:r>
      <w:r w:rsidR="00074156" w:rsidRPr="00231A91">
        <w:t xml:space="preserve">  </w:t>
      </w:r>
    </w:p>
    <w:p w14:paraId="0EA28B4A" w14:textId="55E70537" w:rsidR="00074156" w:rsidRPr="00231A91" w:rsidRDefault="00074156" w:rsidP="00074156">
      <w:pPr>
        <w:ind w:left="720"/>
      </w:pPr>
      <w:r w:rsidRPr="002E4065">
        <w:rPr>
          <w:b/>
        </w:rPr>
        <w:t>Que</w:t>
      </w:r>
      <w:r w:rsidR="00D167DD" w:rsidRPr="002E4065">
        <w:rPr>
          <w:b/>
        </w:rPr>
        <w:t>stion 2.4</w:t>
      </w:r>
      <w:r w:rsidRPr="002E4065">
        <w:rPr>
          <w:b/>
        </w:rPr>
        <w:t>:</w:t>
      </w:r>
      <w:r w:rsidRPr="00231A91">
        <w:t xml:space="preserve"> </w:t>
      </w:r>
      <w:r w:rsidR="00D167DD" w:rsidRPr="00231A91">
        <w:t>What education, credentialing or skills would benefit this client in pursuit of upward career mobility?</w:t>
      </w:r>
      <w:r w:rsidRPr="00231A91">
        <w:t xml:space="preserve">  </w:t>
      </w:r>
    </w:p>
    <w:p w14:paraId="2C3E7403" w14:textId="71AF512B" w:rsidR="00074156" w:rsidRPr="00E42BDF" w:rsidRDefault="00D167DD" w:rsidP="00E42BDF">
      <w:pPr>
        <w:spacing w:after="360"/>
        <w:ind w:left="720"/>
      </w:pPr>
      <w:r w:rsidRPr="002E4065">
        <w:rPr>
          <w:b/>
        </w:rPr>
        <w:t xml:space="preserve">Question 2.5: </w:t>
      </w:r>
      <w:r w:rsidRPr="00231A91">
        <w:t>Where would the participant obtain this education, credentialing or skills</w:t>
      </w:r>
      <w:r w:rsidR="00074156" w:rsidRPr="00231A91">
        <w:t>?</w:t>
      </w:r>
    </w:p>
    <w:p w14:paraId="72F55EF1" w14:textId="77777777" w:rsidR="0095360B" w:rsidRPr="00AC47F7" w:rsidRDefault="0095360B" w:rsidP="002E4065">
      <w:pPr>
        <w:pStyle w:val="Heading1"/>
      </w:pPr>
      <w:r w:rsidRPr="00AC47F7">
        <w:t>Section 3: Living Wage</w:t>
      </w:r>
    </w:p>
    <w:p w14:paraId="4A484B2C" w14:textId="517B7921" w:rsidR="00D167DD" w:rsidRDefault="00D167DD" w:rsidP="00D167DD">
      <w:r>
        <w:t>Will the participant make a living wage by pursuing this employment?</w:t>
      </w:r>
      <w:r w:rsidR="00515053">
        <w:t xml:space="preserve"> </w:t>
      </w:r>
      <w:r>
        <w:t>Answer the following questions to obtain an idea:</w:t>
      </w:r>
    </w:p>
    <w:p w14:paraId="5278A822" w14:textId="08E2CEC5" w:rsidR="00D167DD" w:rsidRPr="00231A91" w:rsidRDefault="00D167DD" w:rsidP="00D167DD">
      <w:pPr>
        <w:ind w:firstLine="720"/>
      </w:pPr>
      <w:r w:rsidRPr="002E4065">
        <w:rPr>
          <w:b/>
        </w:rPr>
        <w:t>Question 3.1:</w:t>
      </w:r>
      <w:r w:rsidRPr="00231A91">
        <w:t xml:space="preserve"> </w:t>
      </w:r>
      <w:r w:rsidR="00AC47F7" w:rsidRPr="00231A91">
        <w:t xml:space="preserve">What is the wage range </w:t>
      </w:r>
      <w:r w:rsidRPr="00231A91">
        <w:t xml:space="preserve">of this job? </w:t>
      </w:r>
    </w:p>
    <w:p w14:paraId="79D6EF53" w14:textId="77777777" w:rsidR="00D167DD" w:rsidRPr="00231A91" w:rsidRDefault="00D167DD" w:rsidP="00D167DD">
      <w:pPr>
        <w:ind w:left="720"/>
      </w:pPr>
      <w:r w:rsidRPr="002E4065">
        <w:rPr>
          <w:b/>
        </w:rPr>
        <w:t>Question 3.2:</w:t>
      </w:r>
      <w:r w:rsidRPr="00231A91">
        <w:t xml:space="preserve"> What education/work history/skills does the participant possess that would support a higher starting wage?  </w:t>
      </w:r>
    </w:p>
    <w:p w14:paraId="45A82E3A" w14:textId="77777777" w:rsidR="00AC47F7" w:rsidRPr="00231A91" w:rsidRDefault="00AC47F7" w:rsidP="00D167DD">
      <w:pPr>
        <w:ind w:left="720"/>
      </w:pPr>
      <w:r w:rsidRPr="002E4065">
        <w:rPr>
          <w:b/>
        </w:rPr>
        <w:t>Question 3.3:</w:t>
      </w:r>
      <w:r w:rsidRPr="00231A91">
        <w:t xml:space="preserve"> Do most employees in this position work full-time or part-time hours?</w:t>
      </w:r>
    </w:p>
    <w:p w14:paraId="2D54AD57" w14:textId="07BB248B" w:rsidR="00E42BDF" w:rsidRPr="00E42BDF" w:rsidRDefault="00D167DD" w:rsidP="00E42BDF">
      <w:pPr>
        <w:spacing w:after="2280"/>
        <w:ind w:left="720"/>
      </w:pPr>
      <w:r w:rsidRPr="002E4065">
        <w:rPr>
          <w:b/>
        </w:rPr>
        <w:t>Question 3</w:t>
      </w:r>
      <w:r w:rsidR="00AC47F7" w:rsidRPr="002E4065">
        <w:rPr>
          <w:b/>
        </w:rPr>
        <w:t>.4</w:t>
      </w:r>
      <w:r w:rsidRPr="002E4065">
        <w:rPr>
          <w:b/>
        </w:rPr>
        <w:t>:</w:t>
      </w:r>
      <w:r w:rsidRPr="00231A91">
        <w:t xml:space="preserve"> </w:t>
      </w:r>
      <w:r w:rsidR="00AC47F7" w:rsidRPr="00231A91">
        <w:t xml:space="preserve">Does this position typically offer benefits or other perks? </w:t>
      </w:r>
    </w:p>
    <w:p w14:paraId="146E4802" w14:textId="3671D403" w:rsidR="00231A91" w:rsidRPr="00AC47F7" w:rsidRDefault="00E42BDF" w:rsidP="002E4065">
      <w:pPr>
        <w:pStyle w:val="Title"/>
      </w:pPr>
      <w:r>
        <w:lastRenderedPageBreak/>
        <w:t>Career Pathway - LMI Review</w:t>
      </w:r>
      <w:r w:rsidR="00231A91">
        <w:t xml:space="preserve"> Documentation Form</w:t>
      </w:r>
    </w:p>
    <w:p w14:paraId="09D70CB7" w14:textId="5893285F" w:rsidR="00AC47F7" w:rsidRPr="00EE0A41" w:rsidRDefault="00AC47F7" w:rsidP="00E42BDF">
      <w:pPr>
        <w:spacing w:before="360"/>
        <w:rPr>
          <w:sz w:val="28"/>
          <w:u w:val="single"/>
        </w:rPr>
      </w:pPr>
      <w:r w:rsidRPr="00AC47F7">
        <w:rPr>
          <w:sz w:val="28"/>
        </w:rPr>
        <w:t>Participant Name:</w:t>
      </w:r>
    </w:p>
    <w:p w14:paraId="1A0F7298" w14:textId="04667829" w:rsidR="00AC47F7" w:rsidRPr="00AC47F7" w:rsidRDefault="00AC47F7" w:rsidP="00AC47F7">
      <w:pPr>
        <w:rPr>
          <w:sz w:val="36"/>
        </w:rPr>
      </w:pPr>
      <w:r w:rsidRPr="00AC47F7">
        <w:rPr>
          <w:sz w:val="28"/>
        </w:rPr>
        <w:t>Vocational Goal</w:t>
      </w:r>
      <w:r w:rsidR="00E42BDF">
        <w:rPr>
          <w:sz w:val="28"/>
        </w:rPr>
        <w:t>:</w:t>
      </w:r>
    </w:p>
    <w:p w14:paraId="5DABE7D7" w14:textId="6109D2EE" w:rsidR="00AC47F7" w:rsidRPr="00EE0A41" w:rsidRDefault="00AC47F7" w:rsidP="00AC47F7">
      <w:pPr>
        <w:rPr>
          <w:sz w:val="21"/>
          <w:u w:val="single"/>
        </w:rPr>
      </w:pPr>
      <w:r w:rsidRPr="00AC47F7">
        <w:rPr>
          <w:sz w:val="28"/>
        </w:rPr>
        <w:t>Job Search Location</w:t>
      </w:r>
      <w:r w:rsidR="00E42BDF">
        <w:t>:</w:t>
      </w:r>
    </w:p>
    <w:p w14:paraId="5A2C9376" w14:textId="36607CE9" w:rsidR="00515053" w:rsidRDefault="00AC47F7" w:rsidP="00E42BDF">
      <w:pPr>
        <w:spacing w:before="240"/>
      </w:pPr>
      <w:r>
        <w:t>The market data supports that this job will be available for the participant based upon the following indicators:</w:t>
      </w:r>
    </w:p>
    <w:tbl>
      <w:tblPr>
        <w:tblStyle w:val="TableGrid"/>
        <w:tblW w:w="0" w:type="auto"/>
        <w:tblLook w:val="04A0" w:firstRow="1" w:lastRow="0" w:firstColumn="1" w:lastColumn="0" w:noHBand="0" w:noVBand="1"/>
        <w:tblDescription w:val="Dedicated empty box for the answer as to whether data supports that a participant will earn a living wage in a specific job."/>
      </w:tblPr>
      <w:tblGrid>
        <w:gridCol w:w="9350"/>
      </w:tblGrid>
      <w:tr w:rsidR="00E42BDF" w14:paraId="01B4F7D6" w14:textId="77777777" w:rsidTr="00D565BB">
        <w:trPr>
          <w:trHeight w:val="1790"/>
          <w:tblHeader/>
        </w:trPr>
        <w:tc>
          <w:tcPr>
            <w:tcW w:w="9350" w:type="dxa"/>
          </w:tcPr>
          <w:p w14:paraId="563671B4" w14:textId="77777777" w:rsidR="00E42BDF" w:rsidRDefault="00E42BDF" w:rsidP="00D565BB"/>
        </w:tc>
      </w:tr>
    </w:tbl>
    <w:p w14:paraId="619C516A" w14:textId="04746FFF" w:rsidR="00515053" w:rsidRDefault="00AC47F7" w:rsidP="00E42BDF">
      <w:pPr>
        <w:spacing w:before="240"/>
      </w:pPr>
      <w:r>
        <w:t xml:space="preserve">The industry supports career growth, as indicated by the following data: </w:t>
      </w:r>
    </w:p>
    <w:tbl>
      <w:tblPr>
        <w:tblStyle w:val="TableGrid"/>
        <w:tblW w:w="0" w:type="auto"/>
        <w:tblLook w:val="04A0" w:firstRow="1" w:lastRow="0" w:firstColumn="1" w:lastColumn="0" w:noHBand="0" w:noVBand="1"/>
        <w:tblDescription w:val="Dedicated empty box for the answer as to whether data supports that a participant will earn a living wage in a specific job."/>
      </w:tblPr>
      <w:tblGrid>
        <w:gridCol w:w="9350"/>
      </w:tblGrid>
      <w:tr w:rsidR="00E42BDF" w14:paraId="245F1EC4" w14:textId="77777777" w:rsidTr="00D565BB">
        <w:trPr>
          <w:trHeight w:val="1790"/>
          <w:tblHeader/>
        </w:trPr>
        <w:tc>
          <w:tcPr>
            <w:tcW w:w="9350" w:type="dxa"/>
          </w:tcPr>
          <w:p w14:paraId="7F9C25B2" w14:textId="77777777" w:rsidR="00E42BDF" w:rsidRDefault="00E42BDF" w:rsidP="00D565BB"/>
        </w:tc>
      </w:tr>
    </w:tbl>
    <w:p w14:paraId="543CE999" w14:textId="3627DABD" w:rsidR="00515053" w:rsidRDefault="00AC47F7" w:rsidP="00E42BDF">
      <w:pPr>
        <w:spacing w:before="240"/>
      </w:pPr>
      <w:r>
        <w:t>The participant will earn enough for a living wage, per situation, based up</w:t>
      </w:r>
      <w:r w:rsidR="00E42BDF">
        <w:t>on the following information:</w:t>
      </w:r>
    </w:p>
    <w:tbl>
      <w:tblPr>
        <w:tblStyle w:val="TableGrid"/>
        <w:tblW w:w="0" w:type="auto"/>
        <w:tblLook w:val="04A0" w:firstRow="1" w:lastRow="0" w:firstColumn="1" w:lastColumn="0" w:noHBand="0" w:noVBand="1"/>
        <w:tblDescription w:val="Dedicated empty box for the answer as to whether data supports that a participant will earn a living wage in a specific job."/>
      </w:tblPr>
      <w:tblGrid>
        <w:gridCol w:w="9350"/>
      </w:tblGrid>
      <w:tr w:rsidR="00E42BDF" w14:paraId="39C33051" w14:textId="77777777" w:rsidTr="00D565BB">
        <w:trPr>
          <w:trHeight w:val="1790"/>
          <w:tblHeader/>
        </w:trPr>
        <w:tc>
          <w:tcPr>
            <w:tcW w:w="9350" w:type="dxa"/>
          </w:tcPr>
          <w:p w14:paraId="29ABAAC6" w14:textId="77777777" w:rsidR="00E42BDF" w:rsidRDefault="00E42BDF" w:rsidP="00D565BB"/>
        </w:tc>
      </w:tr>
    </w:tbl>
    <w:p w14:paraId="31FF494C" w14:textId="77777777" w:rsidR="00E42BDF" w:rsidRDefault="00E42BDF" w:rsidP="00E42BDF">
      <w:pPr>
        <w:spacing w:before="240"/>
      </w:pPr>
    </w:p>
    <w:sectPr w:rsidR="00E42BDF" w:rsidSect="001B7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0B"/>
    <w:rsid w:val="00074156"/>
    <w:rsid w:val="001B7DBB"/>
    <w:rsid w:val="00231A91"/>
    <w:rsid w:val="00285F8A"/>
    <w:rsid w:val="002E4065"/>
    <w:rsid w:val="00414B98"/>
    <w:rsid w:val="00515053"/>
    <w:rsid w:val="0095360B"/>
    <w:rsid w:val="00A1494D"/>
    <w:rsid w:val="00AC47F7"/>
    <w:rsid w:val="00C8148D"/>
    <w:rsid w:val="00D167DD"/>
    <w:rsid w:val="00E42BDF"/>
    <w:rsid w:val="00EA46CD"/>
    <w:rsid w:val="00EC1E72"/>
    <w:rsid w:val="00EE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C029"/>
  <w14:defaultImageDpi w14:val="32767"/>
  <w15:chartTrackingRefBased/>
  <w15:docId w15:val="{5A371366-342E-0A40-A059-DE333372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053"/>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15053"/>
    <w:pPr>
      <w:jc w:val="center"/>
    </w:pPr>
    <w:rPr>
      <w:b/>
      <w:sz w:val="36"/>
    </w:rPr>
  </w:style>
  <w:style w:type="character" w:customStyle="1" w:styleId="TitleChar">
    <w:name w:val="Title Char"/>
    <w:basedOn w:val="DefaultParagraphFont"/>
    <w:link w:val="Title"/>
    <w:uiPriority w:val="10"/>
    <w:rsid w:val="00515053"/>
    <w:rPr>
      <w:b/>
      <w:sz w:val="36"/>
    </w:rPr>
  </w:style>
  <w:style w:type="character" w:customStyle="1" w:styleId="Heading1Char">
    <w:name w:val="Heading 1 Char"/>
    <w:basedOn w:val="DefaultParagraphFont"/>
    <w:link w:val="Heading1"/>
    <w:uiPriority w:val="9"/>
    <w:rsid w:val="00515053"/>
    <w:rPr>
      <w:sz w:val="32"/>
    </w:rPr>
  </w:style>
  <w:style w:type="paragraph" w:styleId="BalloonText">
    <w:name w:val="Balloon Text"/>
    <w:basedOn w:val="Normal"/>
    <w:link w:val="BalloonTextChar"/>
    <w:uiPriority w:val="99"/>
    <w:semiHidden/>
    <w:unhideWhenUsed/>
    <w:rsid w:val="0051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Hughes</dc:creator>
  <cp:keywords/>
  <dc:description/>
  <cp:lastModifiedBy>Adam Garling</cp:lastModifiedBy>
  <cp:revision>2</cp:revision>
  <cp:lastPrinted>2018-07-13T17:54:00Z</cp:lastPrinted>
  <dcterms:created xsi:type="dcterms:W3CDTF">2019-02-05T16:45:00Z</dcterms:created>
  <dcterms:modified xsi:type="dcterms:W3CDTF">2019-02-05T16:45:00Z</dcterms:modified>
</cp:coreProperties>
</file>