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1CCB8" w14:textId="4F881B39" w:rsidR="00455882" w:rsidRDefault="00D90359" w:rsidP="00D90359">
      <w:pPr>
        <w:pStyle w:val="Title"/>
      </w:pPr>
      <w:r>
        <w:t>WIOA Partnership Profile</w:t>
      </w:r>
    </w:p>
    <w:p w14:paraId="3389266F" w14:textId="57B01758" w:rsidR="00D90359" w:rsidRPr="00D90359" w:rsidRDefault="00D90359" w:rsidP="00D90359">
      <w:pPr>
        <w:ind w:hanging="270"/>
        <w:rPr>
          <w:b/>
          <w:sz w:val="32"/>
        </w:rPr>
      </w:pPr>
      <w:r w:rsidRPr="00D90359">
        <w:rPr>
          <w:b/>
          <w:sz w:val="32"/>
        </w:rPr>
        <w:t xml:space="preserve">Local Area Identifier: </w:t>
      </w:r>
      <w:r w:rsidRPr="00D90359">
        <w:rPr>
          <w:b/>
          <w:sz w:val="32"/>
        </w:rPr>
        <w:softHyphen/>
      </w:r>
      <w:r w:rsidRPr="00D90359">
        <w:rPr>
          <w:b/>
          <w:sz w:val="32"/>
        </w:rPr>
        <w:softHyphen/>
      </w:r>
      <w:r w:rsidRPr="00D90359">
        <w:rPr>
          <w:b/>
          <w:sz w:val="32"/>
        </w:rPr>
        <w:softHyphen/>
        <w:t>_______________________________________________</w:t>
      </w:r>
      <w:r>
        <w:rPr>
          <w:b/>
          <w:sz w:val="32"/>
        </w:rPr>
        <w:t>_________</w:t>
      </w:r>
    </w:p>
    <w:p w14:paraId="136CDD0B" w14:textId="07633E96" w:rsidR="00D90359" w:rsidRDefault="00D90359" w:rsidP="00056CAE">
      <w:pPr>
        <w:pStyle w:val="Heading1"/>
      </w:pPr>
      <w:r w:rsidRPr="00D90359">
        <w:t>Core Programs</w:t>
      </w:r>
    </w:p>
    <w:tbl>
      <w:tblPr>
        <w:tblStyle w:val="TableGrid"/>
        <w:tblW w:w="0" w:type="auto"/>
        <w:tblLook w:val="04A0" w:firstRow="1" w:lastRow="0" w:firstColumn="1" w:lastColumn="0" w:noHBand="0" w:noVBand="1"/>
        <w:tblDescription w:val="Table of Core Programs: Funding Stream, Agency Name, Operational Planning Contact, Customer Service Contact."/>
      </w:tblPr>
      <w:tblGrid>
        <w:gridCol w:w="2695"/>
        <w:gridCol w:w="1980"/>
        <w:gridCol w:w="1890"/>
        <w:gridCol w:w="2250"/>
        <w:gridCol w:w="2070"/>
        <w:gridCol w:w="2160"/>
      </w:tblGrid>
      <w:tr w:rsidR="00D90359" w:rsidRPr="00D90359" w14:paraId="13C5A58F" w14:textId="77777777" w:rsidTr="00056CAE">
        <w:trPr>
          <w:tblHeader/>
        </w:trPr>
        <w:tc>
          <w:tcPr>
            <w:tcW w:w="2695" w:type="dxa"/>
            <w:shd w:val="clear" w:color="auto" w:fill="FDF0E7"/>
          </w:tcPr>
          <w:p w14:paraId="23C14609" w14:textId="77777777" w:rsidR="00D90359" w:rsidRPr="00D90359" w:rsidRDefault="00D90359" w:rsidP="00D90359">
            <w:pPr>
              <w:rPr>
                <w:b/>
              </w:rPr>
            </w:pPr>
          </w:p>
        </w:tc>
        <w:tc>
          <w:tcPr>
            <w:tcW w:w="1980" w:type="dxa"/>
            <w:shd w:val="clear" w:color="auto" w:fill="FDF0E7"/>
          </w:tcPr>
          <w:p w14:paraId="48A89259" w14:textId="77777777" w:rsidR="00D90359" w:rsidRPr="00D90359" w:rsidRDefault="00D90359" w:rsidP="00D90359">
            <w:pPr>
              <w:rPr>
                <w:b/>
              </w:rPr>
            </w:pPr>
          </w:p>
        </w:tc>
        <w:tc>
          <w:tcPr>
            <w:tcW w:w="4140" w:type="dxa"/>
            <w:gridSpan w:val="2"/>
            <w:shd w:val="clear" w:color="auto" w:fill="FDF0E7"/>
          </w:tcPr>
          <w:p w14:paraId="44E13B66" w14:textId="0F91F983" w:rsidR="00D90359" w:rsidRPr="00D90359" w:rsidRDefault="00D90359" w:rsidP="00D90359">
            <w:pPr>
              <w:jc w:val="center"/>
              <w:rPr>
                <w:b/>
              </w:rPr>
            </w:pPr>
            <w:r w:rsidRPr="00D90359">
              <w:rPr>
                <w:b/>
              </w:rPr>
              <w:t>Operational Planning Contact</w:t>
            </w:r>
          </w:p>
        </w:tc>
        <w:tc>
          <w:tcPr>
            <w:tcW w:w="4230" w:type="dxa"/>
            <w:gridSpan w:val="2"/>
            <w:shd w:val="clear" w:color="auto" w:fill="FDF0E7"/>
          </w:tcPr>
          <w:p w14:paraId="028C5EDE" w14:textId="1CC96A77" w:rsidR="00D90359" w:rsidRPr="00D90359" w:rsidRDefault="00D90359" w:rsidP="00D90359">
            <w:pPr>
              <w:jc w:val="center"/>
              <w:rPr>
                <w:b/>
              </w:rPr>
            </w:pPr>
            <w:r w:rsidRPr="00D90359">
              <w:rPr>
                <w:b/>
              </w:rPr>
              <w:t>Customer Service Contact</w:t>
            </w:r>
          </w:p>
        </w:tc>
      </w:tr>
      <w:tr w:rsidR="00D90359" w:rsidRPr="00D90359" w14:paraId="77A26F50" w14:textId="77777777" w:rsidTr="00056CAE">
        <w:trPr>
          <w:tblHeader/>
        </w:trPr>
        <w:tc>
          <w:tcPr>
            <w:tcW w:w="2695" w:type="dxa"/>
            <w:shd w:val="clear" w:color="auto" w:fill="FDF0E7"/>
          </w:tcPr>
          <w:p w14:paraId="206D0DDB" w14:textId="4F40C405" w:rsidR="00D90359" w:rsidRPr="00D90359" w:rsidRDefault="00D90359" w:rsidP="00D90359">
            <w:pPr>
              <w:rPr>
                <w:b/>
              </w:rPr>
            </w:pPr>
            <w:r w:rsidRPr="00D90359">
              <w:rPr>
                <w:b/>
              </w:rPr>
              <w:t>Funding Stream</w:t>
            </w:r>
          </w:p>
        </w:tc>
        <w:tc>
          <w:tcPr>
            <w:tcW w:w="1980" w:type="dxa"/>
            <w:shd w:val="clear" w:color="auto" w:fill="FDF0E7"/>
          </w:tcPr>
          <w:p w14:paraId="12B95929" w14:textId="7EE6138B" w:rsidR="00D90359" w:rsidRPr="00D90359" w:rsidRDefault="00D90359" w:rsidP="00D90359">
            <w:pPr>
              <w:rPr>
                <w:b/>
              </w:rPr>
            </w:pPr>
            <w:r w:rsidRPr="00D90359">
              <w:rPr>
                <w:b/>
              </w:rPr>
              <w:t>Agency</w:t>
            </w:r>
            <w:r>
              <w:rPr>
                <w:b/>
              </w:rPr>
              <w:t xml:space="preserve"> Name</w:t>
            </w:r>
          </w:p>
        </w:tc>
        <w:tc>
          <w:tcPr>
            <w:tcW w:w="1890" w:type="dxa"/>
            <w:shd w:val="clear" w:color="auto" w:fill="FDF0E7"/>
          </w:tcPr>
          <w:p w14:paraId="6B9E4220" w14:textId="0FC22180" w:rsidR="00D90359" w:rsidRPr="00D90359" w:rsidRDefault="00D90359" w:rsidP="00D90359">
            <w:pPr>
              <w:rPr>
                <w:b/>
              </w:rPr>
            </w:pPr>
            <w:r>
              <w:rPr>
                <w:b/>
              </w:rPr>
              <w:t>Name</w:t>
            </w:r>
          </w:p>
        </w:tc>
        <w:tc>
          <w:tcPr>
            <w:tcW w:w="2250" w:type="dxa"/>
            <w:shd w:val="clear" w:color="auto" w:fill="FDF0E7"/>
          </w:tcPr>
          <w:p w14:paraId="315BA35D" w14:textId="1ECD25F0" w:rsidR="00D90359" w:rsidRPr="00D90359" w:rsidRDefault="00143802" w:rsidP="00D90359">
            <w:pPr>
              <w:rPr>
                <w:b/>
              </w:rPr>
            </w:pPr>
            <w:r>
              <w:rPr>
                <w:b/>
              </w:rPr>
              <w:t>Contact Info</w:t>
            </w:r>
          </w:p>
        </w:tc>
        <w:tc>
          <w:tcPr>
            <w:tcW w:w="2070" w:type="dxa"/>
            <w:shd w:val="clear" w:color="auto" w:fill="FDF0E7"/>
          </w:tcPr>
          <w:p w14:paraId="2396E341" w14:textId="32B96D57" w:rsidR="00D90359" w:rsidRPr="00D90359" w:rsidRDefault="00D90359" w:rsidP="00D90359">
            <w:pPr>
              <w:rPr>
                <w:b/>
              </w:rPr>
            </w:pPr>
            <w:r>
              <w:rPr>
                <w:b/>
              </w:rPr>
              <w:t>Name</w:t>
            </w:r>
          </w:p>
        </w:tc>
        <w:tc>
          <w:tcPr>
            <w:tcW w:w="2160" w:type="dxa"/>
            <w:shd w:val="clear" w:color="auto" w:fill="FDF0E7"/>
          </w:tcPr>
          <w:p w14:paraId="6E98FE7D" w14:textId="40EE51DC" w:rsidR="00D90359" w:rsidRPr="00D90359" w:rsidRDefault="00D90359" w:rsidP="00143802">
            <w:pPr>
              <w:rPr>
                <w:b/>
              </w:rPr>
            </w:pPr>
            <w:r>
              <w:rPr>
                <w:b/>
              </w:rPr>
              <w:t>Contact Info</w:t>
            </w:r>
          </w:p>
        </w:tc>
      </w:tr>
      <w:tr w:rsidR="00D90359" w:rsidRPr="00D90359" w14:paraId="43CA98FB" w14:textId="77777777" w:rsidTr="00143802">
        <w:tc>
          <w:tcPr>
            <w:tcW w:w="2695" w:type="dxa"/>
          </w:tcPr>
          <w:p w14:paraId="7E0DFF52" w14:textId="2E7DFDC1" w:rsidR="00D90359" w:rsidRDefault="00D90359" w:rsidP="00D90359">
            <w:pPr>
              <w:rPr>
                <w:b/>
              </w:rPr>
            </w:pPr>
            <w:r>
              <w:rPr>
                <w:b/>
              </w:rPr>
              <w:t>Title I: Adult</w:t>
            </w:r>
          </w:p>
          <w:p w14:paraId="327C9793" w14:textId="32463B24" w:rsidR="004A400D" w:rsidRDefault="004A400D" w:rsidP="00D90359">
            <w:pPr>
              <w:rPr>
                <w:b/>
              </w:rPr>
            </w:pPr>
          </w:p>
          <w:p w14:paraId="4B579BA2" w14:textId="7AFA8198" w:rsidR="004A400D" w:rsidRDefault="004A400D" w:rsidP="00D90359">
            <w:pPr>
              <w:rPr>
                <w:b/>
              </w:rPr>
            </w:pPr>
          </w:p>
          <w:p w14:paraId="774AAC10" w14:textId="77777777" w:rsidR="004A400D" w:rsidRDefault="004A400D" w:rsidP="00D90359">
            <w:pPr>
              <w:rPr>
                <w:b/>
              </w:rPr>
            </w:pPr>
          </w:p>
          <w:p w14:paraId="41567698" w14:textId="77777777" w:rsidR="00143802" w:rsidRDefault="00143802" w:rsidP="00D90359">
            <w:pPr>
              <w:rPr>
                <w:b/>
              </w:rPr>
            </w:pPr>
          </w:p>
          <w:p w14:paraId="2D9548A0" w14:textId="7A08DEC0" w:rsidR="00143802" w:rsidRPr="00D90359" w:rsidRDefault="00143802" w:rsidP="00D90359">
            <w:pPr>
              <w:rPr>
                <w:b/>
              </w:rPr>
            </w:pPr>
          </w:p>
        </w:tc>
        <w:tc>
          <w:tcPr>
            <w:tcW w:w="1980" w:type="dxa"/>
          </w:tcPr>
          <w:p w14:paraId="530FDFA4" w14:textId="77777777" w:rsidR="00D90359" w:rsidRPr="00D90359" w:rsidRDefault="00D90359" w:rsidP="00D90359">
            <w:pPr>
              <w:rPr>
                <w:b/>
              </w:rPr>
            </w:pPr>
          </w:p>
        </w:tc>
        <w:tc>
          <w:tcPr>
            <w:tcW w:w="1890" w:type="dxa"/>
          </w:tcPr>
          <w:p w14:paraId="2303754A" w14:textId="77777777" w:rsidR="00D90359" w:rsidRPr="00D90359" w:rsidRDefault="00D90359" w:rsidP="00D90359">
            <w:pPr>
              <w:rPr>
                <w:b/>
              </w:rPr>
            </w:pPr>
          </w:p>
        </w:tc>
        <w:tc>
          <w:tcPr>
            <w:tcW w:w="2250" w:type="dxa"/>
          </w:tcPr>
          <w:p w14:paraId="56B76223" w14:textId="77777777" w:rsidR="00D90359" w:rsidRPr="00D90359" w:rsidRDefault="00D90359" w:rsidP="00D90359">
            <w:pPr>
              <w:rPr>
                <w:b/>
              </w:rPr>
            </w:pPr>
          </w:p>
        </w:tc>
        <w:tc>
          <w:tcPr>
            <w:tcW w:w="2070" w:type="dxa"/>
          </w:tcPr>
          <w:p w14:paraId="543CB2C7" w14:textId="77777777" w:rsidR="00D90359" w:rsidRPr="00D90359" w:rsidRDefault="00D90359" w:rsidP="00D90359">
            <w:pPr>
              <w:rPr>
                <w:b/>
              </w:rPr>
            </w:pPr>
          </w:p>
        </w:tc>
        <w:tc>
          <w:tcPr>
            <w:tcW w:w="2160" w:type="dxa"/>
          </w:tcPr>
          <w:p w14:paraId="37A362DF" w14:textId="77777777" w:rsidR="00D90359" w:rsidRPr="00D90359" w:rsidRDefault="00D90359" w:rsidP="00D90359">
            <w:pPr>
              <w:rPr>
                <w:b/>
              </w:rPr>
            </w:pPr>
          </w:p>
        </w:tc>
      </w:tr>
      <w:tr w:rsidR="00D90359" w:rsidRPr="00D90359" w14:paraId="33ACFFD4" w14:textId="77777777" w:rsidTr="00143802">
        <w:tc>
          <w:tcPr>
            <w:tcW w:w="2695" w:type="dxa"/>
          </w:tcPr>
          <w:p w14:paraId="46556380" w14:textId="06B7C7CB" w:rsidR="00143802" w:rsidRDefault="00D90359" w:rsidP="00D90359">
            <w:pPr>
              <w:rPr>
                <w:b/>
              </w:rPr>
            </w:pPr>
            <w:r>
              <w:rPr>
                <w:b/>
              </w:rPr>
              <w:t xml:space="preserve">Title </w:t>
            </w:r>
            <w:r w:rsidR="00143802">
              <w:rPr>
                <w:b/>
              </w:rPr>
              <w:t>I:</w:t>
            </w:r>
            <w:r w:rsidR="00143802">
              <w:rPr>
                <w:b/>
              </w:rPr>
              <w:br/>
            </w:r>
            <w:r>
              <w:rPr>
                <w:b/>
              </w:rPr>
              <w:t>Dislocated Worker</w:t>
            </w:r>
          </w:p>
          <w:p w14:paraId="53787277" w14:textId="290597A3" w:rsidR="004A400D" w:rsidRDefault="004A400D" w:rsidP="00D90359">
            <w:pPr>
              <w:rPr>
                <w:b/>
              </w:rPr>
            </w:pPr>
          </w:p>
          <w:p w14:paraId="56970A27" w14:textId="7B6D4E02" w:rsidR="004A400D" w:rsidRDefault="004A400D" w:rsidP="00D90359">
            <w:pPr>
              <w:rPr>
                <w:b/>
              </w:rPr>
            </w:pPr>
          </w:p>
          <w:p w14:paraId="2B56ACBF" w14:textId="372DE558" w:rsidR="004A400D" w:rsidRDefault="004A400D" w:rsidP="00D90359">
            <w:pPr>
              <w:rPr>
                <w:b/>
              </w:rPr>
            </w:pPr>
          </w:p>
          <w:p w14:paraId="76C41F28" w14:textId="77777777" w:rsidR="004A400D" w:rsidRDefault="004A400D" w:rsidP="00D90359">
            <w:pPr>
              <w:rPr>
                <w:b/>
              </w:rPr>
            </w:pPr>
          </w:p>
          <w:p w14:paraId="4E5BBCBC" w14:textId="4DEADE0C" w:rsidR="00143802" w:rsidRPr="00D90359" w:rsidRDefault="00143802" w:rsidP="00D90359">
            <w:pPr>
              <w:rPr>
                <w:b/>
              </w:rPr>
            </w:pPr>
          </w:p>
        </w:tc>
        <w:tc>
          <w:tcPr>
            <w:tcW w:w="1980" w:type="dxa"/>
          </w:tcPr>
          <w:p w14:paraId="30645330" w14:textId="77777777" w:rsidR="00D90359" w:rsidRPr="00D90359" w:rsidRDefault="00D90359" w:rsidP="00D90359">
            <w:pPr>
              <w:rPr>
                <w:b/>
              </w:rPr>
            </w:pPr>
          </w:p>
        </w:tc>
        <w:tc>
          <w:tcPr>
            <w:tcW w:w="1890" w:type="dxa"/>
          </w:tcPr>
          <w:p w14:paraId="13D81894" w14:textId="77777777" w:rsidR="00D90359" w:rsidRPr="00D90359" w:rsidRDefault="00D90359" w:rsidP="00D90359">
            <w:pPr>
              <w:rPr>
                <w:b/>
              </w:rPr>
            </w:pPr>
          </w:p>
        </w:tc>
        <w:tc>
          <w:tcPr>
            <w:tcW w:w="2250" w:type="dxa"/>
          </w:tcPr>
          <w:p w14:paraId="6433ABD2" w14:textId="77777777" w:rsidR="00D90359" w:rsidRPr="00D90359" w:rsidRDefault="00D90359" w:rsidP="00D90359">
            <w:pPr>
              <w:rPr>
                <w:b/>
              </w:rPr>
            </w:pPr>
          </w:p>
        </w:tc>
        <w:tc>
          <w:tcPr>
            <w:tcW w:w="2070" w:type="dxa"/>
          </w:tcPr>
          <w:p w14:paraId="2D539120" w14:textId="77777777" w:rsidR="00D90359" w:rsidRPr="00D90359" w:rsidRDefault="00D90359" w:rsidP="00D90359">
            <w:pPr>
              <w:rPr>
                <w:b/>
              </w:rPr>
            </w:pPr>
          </w:p>
        </w:tc>
        <w:tc>
          <w:tcPr>
            <w:tcW w:w="2160" w:type="dxa"/>
          </w:tcPr>
          <w:p w14:paraId="79F3396F" w14:textId="77777777" w:rsidR="00D90359" w:rsidRPr="00D90359" w:rsidRDefault="00D90359" w:rsidP="00D90359">
            <w:pPr>
              <w:rPr>
                <w:b/>
              </w:rPr>
            </w:pPr>
          </w:p>
        </w:tc>
      </w:tr>
      <w:tr w:rsidR="00D90359" w:rsidRPr="00D90359" w14:paraId="55436203" w14:textId="77777777" w:rsidTr="00143802">
        <w:tc>
          <w:tcPr>
            <w:tcW w:w="2695" w:type="dxa"/>
          </w:tcPr>
          <w:p w14:paraId="4854F965" w14:textId="5CEC3897" w:rsidR="00D90359" w:rsidRDefault="00D90359" w:rsidP="00D90359">
            <w:pPr>
              <w:rPr>
                <w:b/>
              </w:rPr>
            </w:pPr>
            <w:r>
              <w:rPr>
                <w:b/>
              </w:rPr>
              <w:t>Title I: Youth</w:t>
            </w:r>
            <w:bookmarkStart w:id="0" w:name="_GoBack"/>
          </w:p>
          <w:p w14:paraId="6D43EAD2" w14:textId="53A79D89" w:rsidR="004A400D" w:rsidRDefault="004A400D" w:rsidP="00D90359">
            <w:pPr>
              <w:rPr>
                <w:b/>
              </w:rPr>
            </w:pPr>
          </w:p>
          <w:p w14:paraId="60536549" w14:textId="7A619D86" w:rsidR="004A400D" w:rsidRDefault="004A400D" w:rsidP="00D90359">
            <w:pPr>
              <w:rPr>
                <w:b/>
              </w:rPr>
            </w:pPr>
          </w:p>
          <w:p w14:paraId="0DE50F20" w14:textId="77777777" w:rsidR="004A400D" w:rsidRDefault="004A400D" w:rsidP="00D90359">
            <w:pPr>
              <w:rPr>
                <w:b/>
              </w:rPr>
            </w:pPr>
          </w:p>
          <w:p w14:paraId="69517F4D" w14:textId="77777777" w:rsidR="00143802" w:rsidRDefault="00143802" w:rsidP="00D90359">
            <w:pPr>
              <w:rPr>
                <w:b/>
              </w:rPr>
            </w:pPr>
          </w:p>
          <w:p w14:paraId="3F3D209A" w14:textId="77777777" w:rsidR="00143802" w:rsidRDefault="00143802" w:rsidP="00D90359">
            <w:pPr>
              <w:rPr>
                <w:b/>
              </w:rPr>
            </w:pPr>
          </w:p>
          <w:bookmarkEnd w:id="0"/>
          <w:p w14:paraId="0EDF2C35" w14:textId="2781F267" w:rsidR="004A400D" w:rsidRPr="00D90359" w:rsidRDefault="004A400D" w:rsidP="00D90359">
            <w:pPr>
              <w:rPr>
                <w:b/>
              </w:rPr>
            </w:pPr>
          </w:p>
        </w:tc>
        <w:tc>
          <w:tcPr>
            <w:tcW w:w="1980" w:type="dxa"/>
          </w:tcPr>
          <w:p w14:paraId="22AF9C9C" w14:textId="77777777" w:rsidR="00D90359" w:rsidRPr="00D90359" w:rsidRDefault="00D90359" w:rsidP="00D90359">
            <w:pPr>
              <w:rPr>
                <w:b/>
              </w:rPr>
            </w:pPr>
          </w:p>
        </w:tc>
        <w:tc>
          <w:tcPr>
            <w:tcW w:w="1890" w:type="dxa"/>
          </w:tcPr>
          <w:p w14:paraId="4617DEB8" w14:textId="77777777" w:rsidR="00D90359" w:rsidRPr="00D90359" w:rsidRDefault="00D90359" w:rsidP="00D90359">
            <w:pPr>
              <w:rPr>
                <w:b/>
              </w:rPr>
            </w:pPr>
          </w:p>
        </w:tc>
        <w:tc>
          <w:tcPr>
            <w:tcW w:w="2250" w:type="dxa"/>
          </w:tcPr>
          <w:p w14:paraId="1CC80EB7" w14:textId="77777777" w:rsidR="00D90359" w:rsidRPr="00D90359" w:rsidRDefault="00D90359" w:rsidP="00D90359">
            <w:pPr>
              <w:rPr>
                <w:b/>
              </w:rPr>
            </w:pPr>
          </w:p>
        </w:tc>
        <w:tc>
          <w:tcPr>
            <w:tcW w:w="2070" w:type="dxa"/>
          </w:tcPr>
          <w:p w14:paraId="41E93C1A" w14:textId="77777777" w:rsidR="00D90359" w:rsidRPr="00D90359" w:rsidRDefault="00D90359" w:rsidP="00D90359">
            <w:pPr>
              <w:rPr>
                <w:b/>
              </w:rPr>
            </w:pPr>
          </w:p>
        </w:tc>
        <w:tc>
          <w:tcPr>
            <w:tcW w:w="2160" w:type="dxa"/>
          </w:tcPr>
          <w:p w14:paraId="2BB37F13" w14:textId="77777777" w:rsidR="00D90359" w:rsidRPr="00D90359" w:rsidRDefault="00D90359" w:rsidP="00D90359">
            <w:pPr>
              <w:rPr>
                <w:b/>
              </w:rPr>
            </w:pPr>
          </w:p>
        </w:tc>
      </w:tr>
      <w:tr w:rsidR="00D90359" w:rsidRPr="00D90359" w14:paraId="116A74AC" w14:textId="77777777" w:rsidTr="004A400D">
        <w:trPr>
          <w:cantSplit/>
        </w:trPr>
        <w:tc>
          <w:tcPr>
            <w:tcW w:w="2695" w:type="dxa"/>
          </w:tcPr>
          <w:p w14:paraId="30739479" w14:textId="072F4035" w:rsidR="00D90359" w:rsidRDefault="00143802" w:rsidP="00D90359">
            <w:pPr>
              <w:rPr>
                <w:b/>
              </w:rPr>
            </w:pPr>
            <w:r>
              <w:rPr>
                <w:b/>
              </w:rPr>
              <w:lastRenderedPageBreak/>
              <w:t>Title II:</w:t>
            </w:r>
            <w:r>
              <w:rPr>
                <w:b/>
              </w:rPr>
              <w:br/>
            </w:r>
            <w:r w:rsidR="00D90359">
              <w:rPr>
                <w:b/>
              </w:rPr>
              <w:t>Ad</w:t>
            </w:r>
            <w:r>
              <w:rPr>
                <w:b/>
              </w:rPr>
              <w:t>ult Education</w:t>
            </w:r>
          </w:p>
          <w:p w14:paraId="1513EAFA" w14:textId="768D93FF" w:rsidR="00143802" w:rsidRPr="00D90359" w:rsidRDefault="00143802" w:rsidP="00D90359">
            <w:pPr>
              <w:rPr>
                <w:b/>
              </w:rPr>
            </w:pPr>
          </w:p>
        </w:tc>
        <w:tc>
          <w:tcPr>
            <w:tcW w:w="1980" w:type="dxa"/>
          </w:tcPr>
          <w:p w14:paraId="382A4326" w14:textId="77777777" w:rsidR="00D90359" w:rsidRPr="00D90359" w:rsidRDefault="00D90359" w:rsidP="00D90359">
            <w:pPr>
              <w:rPr>
                <w:b/>
              </w:rPr>
            </w:pPr>
          </w:p>
        </w:tc>
        <w:tc>
          <w:tcPr>
            <w:tcW w:w="1890" w:type="dxa"/>
          </w:tcPr>
          <w:p w14:paraId="485EE9D6" w14:textId="77777777" w:rsidR="00D90359" w:rsidRPr="00D90359" w:rsidRDefault="00D90359" w:rsidP="00D90359">
            <w:pPr>
              <w:rPr>
                <w:b/>
              </w:rPr>
            </w:pPr>
          </w:p>
        </w:tc>
        <w:tc>
          <w:tcPr>
            <w:tcW w:w="2250" w:type="dxa"/>
          </w:tcPr>
          <w:p w14:paraId="7C3D9932" w14:textId="77777777" w:rsidR="00D90359" w:rsidRPr="00D90359" w:rsidRDefault="00D90359" w:rsidP="00D90359">
            <w:pPr>
              <w:rPr>
                <w:b/>
              </w:rPr>
            </w:pPr>
          </w:p>
        </w:tc>
        <w:tc>
          <w:tcPr>
            <w:tcW w:w="2070" w:type="dxa"/>
          </w:tcPr>
          <w:p w14:paraId="622B06ED" w14:textId="77777777" w:rsidR="00D90359" w:rsidRPr="00D90359" w:rsidRDefault="00D90359" w:rsidP="00D90359">
            <w:pPr>
              <w:rPr>
                <w:b/>
              </w:rPr>
            </w:pPr>
          </w:p>
        </w:tc>
        <w:tc>
          <w:tcPr>
            <w:tcW w:w="2160" w:type="dxa"/>
          </w:tcPr>
          <w:p w14:paraId="27B5A45D" w14:textId="77777777" w:rsidR="00D90359" w:rsidRPr="00D90359" w:rsidRDefault="00D90359" w:rsidP="00D90359">
            <w:pPr>
              <w:rPr>
                <w:b/>
              </w:rPr>
            </w:pPr>
          </w:p>
        </w:tc>
      </w:tr>
      <w:tr w:rsidR="00D90359" w:rsidRPr="00D90359" w14:paraId="5D825C91" w14:textId="77777777" w:rsidTr="00143802">
        <w:tc>
          <w:tcPr>
            <w:tcW w:w="2695" w:type="dxa"/>
          </w:tcPr>
          <w:p w14:paraId="5A304117" w14:textId="3AF2FD2B" w:rsidR="00D90359" w:rsidRDefault="00143802" w:rsidP="00D90359">
            <w:pPr>
              <w:rPr>
                <w:b/>
              </w:rPr>
            </w:pPr>
            <w:r>
              <w:rPr>
                <w:b/>
              </w:rPr>
              <w:t>Title III:</w:t>
            </w:r>
            <w:r>
              <w:rPr>
                <w:b/>
              </w:rPr>
              <w:br/>
              <w:t>Wagner-</w:t>
            </w:r>
            <w:proofErr w:type="spellStart"/>
            <w:r>
              <w:rPr>
                <w:b/>
              </w:rPr>
              <w:t>Peyser</w:t>
            </w:r>
            <w:proofErr w:type="spellEnd"/>
          </w:p>
          <w:p w14:paraId="3C0A9977" w14:textId="5D13C317" w:rsidR="00143802" w:rsidRPr="00D90359" w:rsidRDefault="00143802" w:rsidP="00D90359">
            <w:pPr>
              <w:rPr>
                <w:b/>
              </w:rPr>
            </w:pPr>
          </w:p>
        </w:tc>
        <w:tc>
          <w:tcPr>
            <w:tcW w:w="1980" w:type="dxa"/>
          </w:tcPr>
          <w:p w14:paraId="7DAE3FCC" w14:textId="77777777" w:rsidR="00D90359" w:rsidRPr="00D90359" w:rsidRDefault="00D90359" w:rsidP="00D90359">
            <w:pPr>
              <w:rPr>
                <w:b/>
              </w:rPr>
            </w:pPr>
          </w:p>
        </w:tc>
        <w:tc>
          <w:tcPr>
            <w:tcW w:w="1890" w:type="dxa"/>
          </w:tcPr>
          <w:p w14:paraId="20D25F96" w14:textId="77777777" w:rsidR="00D90359" w:rsidRPr="00D90359" w:rsidRDefault="00D90359" w:rsidP="00D90359">
            <w:pPr>
              <w:rPr>
                <w:b/>
              </w:rPr>
            </w:pPr>
          </w:p>
        </w:tc>
        <w:tc>
          <w:tcPr>
            <w:tcW w:w="2250" w:type="dxa"/>
          </w:tcPr>
          <w:p w14:paraId="41A9B550" w14:textId="77777777" w:rsidR="00D90359" w:rsidRPr="00D90359" w:rsidRDefault="00D90359" w:rsidP="00D90359">
            <w:pPr>
              <w:rPr>
                <w:b/>
              </w:rPr>
            </w:pPr>
          </w:p>
        </w:tc>
        <w:tc>
          <w:tcPr>
            <w:tcW w:w="2070" w:type="dxa"/>
          </w:tcPr>
          <w:p w14:paraId="269DA444" w14:textId="77777777" w:rsidR="00D90359" w:rsidRPr="00D90359" w:rsidRDefault="00D90359" w:rsidP="00D90359">
            <w:pPr>
              <w:rPr>
                <w:b/>
              </w:rPr>
            </w:pPr>
          </w:p>
        </w:tc>
        <w:tc>
          <w:tcPr>
            <w:tcW w:w="2160" w:type="dxa"/>
          </w:tcPr>
          <w:p w14:paraId="08B39541" w14:textId="77777777" w:rsidR="00D90359" w:rsidRPr="00D90359" w:rsidRDefault="00D90359" w:rsidP="00D90359">
            <w:pPr>
              <w:rPr>
                <w:b/>
              </w:rPr>
            </w:pPr>
          </w:p>
        </w:tc>
      </w:tr>
      <w:tr w:rsidR="00143802" w:rsidRPr="00D90359" w14:paraId="2644B4C4" w14:textId="77777777" w:rsidTr="00143802">
        <w:tc>
          <w:tcPr>
            <w:tcW w:w="2695" w:type="dxa"/>
          </w:tcPr>
          <w:p w14:paraId="4BA92381" w14:textId="77777777" w:rsidR="00143802" w:rsidRDefault="00143802" w:rsidP="00D90359">
            <w:pPr>
              <w:rPr>
                <w:b/>
              </w:rPr>
            </w:pPr>
            <w:r>
              <w:rPr>
                <w:b/>
              </w:rPr>
              <w:t>Title IV: Vocational Rehabilitation</w:t>
            </w:r>
          </w:p>
          <w:p w14:paraId="6507A751" w14:textId="083DF33D" w:rsidR="00143802" w:rsidRDefault="00143802" w:rsidP="00D90359">
            <w:pPr>
              <w:rPr>
                <w:b/>
              </w:rPr>
            </w:pPr>
          </w:p>
        </w:tc>
        <w:tc>
          <w:tcPr>
            <w:tcW w:w="1980" w:type="dxa"/>
          </w:tcPr>
          <w:p w14:paraId="71AAB18E" w14:textId="77777777" w:rsidR="00143802" w:rsidRPr="00D90359" w:rsidRDefault="00143802" w:rsidP="00D90359">
            <w:pPr>
              <w:rPr>
                <w:b/>
              </w:rPr>
            </w:pPr>
          </w:p>
        </w:tc>
        <w:tc>
          <w:tcPr>
            <w:tcW w:w="1890" w:type="dxa"/>
          </w:tcPr>
          <w:p w14:paraId="3C6A7A57" w14:textId="77777777" w:rsidR="00143802" w:rsidRPr="00D90359" w:rsidRDefault="00143802" w:rsidP="00D90359">
            <w:pPr>
              <w:rPr>
                <w:b/>
              </w:rPr>
            </w:pPr>
          </w:p>
        </w:tc>
        <w:tc>
          <w:tcPr>
            <w:tcW w:w="2250" w:type="dxa"/>
          </w:tcPr>
          <w:p w14:paraId="5BE428DB" w14:textId="77777777" w:rsidR="00143802" w:rsidRPr="00D90359" w:rsidRDefault="00143802" w:rsidP="00D90359">
            <w:pPr>
              <w:rPr>
                <w:b/>
              </w:rPr>
            </w:pPr>
          </w:p>
        </w:tc>
        <w:tc>
          <w:tcPr>
            <w:tcW w:w="2070" w:type="dxa"/>
          </w:tcPr>
          <w:p w14:paraId="5B003DD0" w14:textId="77777777" w:rsidR="00143802" w:rsidRPr="00D90359" w:rsidRDefault="00143802" w:rsidP="00D90359">
            <w:pPr>
              <w:rPr>
                <w:b/>
              </w:rPr>
            </w:pPr>
          </w:p>
        </w:tc>
        <w:tc>
          <w:tcPr>
            <w:tcW w:w="2160" w:type="dxa"/>
          </w:tcPr>
          <w:p w14:paraId="33502FC0" w14:textId="77777777" w:rsidR="00143802" w:rsidRPr="00D90359" w:rsidRDefault="00143802" w:rsidP="00D90359">
            <w:pPr>
              <w:rPr>
                <w:b/>
              </w:rPr>
            </w:pPr>
          </w:p>
        </w:tc>
      </w:tr>
      <w:tr w:rsidR="00143802" w:rsidRPr="00D90359" w14:paraId="1D957628" w14:textId="77777777" w:rsidTr="00143802">
        <w:tc>
          <w:tcPr>
            <w:tcW w:w="2695" w:type="dxa"/>
          </w:tcPr>
          <w:p w14:paraId="36BE33AF" w14:textId="4CE67A4A" w:rsidR="00143802" w:rsidRDefault="00143802" w:rsidP="00D90359">
            <w:pPr>
              <w:rPr>
                <w:b/>
              </w:rPr>
            </w:pPr>
            <w:r>
              <w:rPr>
                <w:b/>
              </w:rPr>
              <w:t>Title IV: Vocational Rehabilitation Blind</w:t>
            </w:r>
            <w:r w:rsidRPr="00143802">
              <w:rPr>
                <w:b/>
                <w:i/>
              </w:rPr>
              <w:t xml:space="preserve"> (if applicable)</w:t>
            </w:r>
          </w:p>
        </w:tc>
        <w:tc>
          <w:tcPr>
            <w:tcW w:w="1980" w:type="dxa"/>
          </w:tcPr>
          <w:p w14:paraId="39D187FB" w14:textId="77777777" w:rsidR="00143802" w:rsidRPr="00D90359" w:rsidRDefault="00143802" w:rsidP="00D90359">
            <w:pPr>
              <w:rPr>
                <w:b/>
              </w:rPr>
            </w:pPr>
          </w:p>
        </w:tc>
        <w:tc>
          <w:tcPr>
            <w:tcW w:w="1890" w:type="dxa"/>
          </w:tcPr>
          <w:p w14:paraId="365A85FF" w14:textId="77777777" w:rsidR="00143802" w:rsidRPr="00D90359" w:rsidRDefault="00143802" w:rsidP="00D90359">
            <w:pPr>
              <w:rPr>
                <w:b/>
              </w:rPr>
            </w:pPr>
          </w:p>
        </w:tc>
        <w:tc>
          <w:tcPr>
            <w:tcW w:w="2250" w:type="dxa"/>
          </w:tcPr>
          <w:p w14:paraId="49D34AFF" w14:textId="77777777" w:rsidR="00143802" w:rsidRPr="00D90359" w:rsidRDefault="00143802" w:rsidP="00D90359">
            <w:pPr>
              <w:rPr>
                <w:b/>
              </w:rPr>
            </w:pPr>
          </w:p>
        </w:tc>
        <w:tc>
          <w:tcPr>
            <w:tcW w:w="2070" w:type="dxa"/>
          </w:tcPr>
          <w:p w14:paraId="49F0FDCA" w14:textId="77777777" w:rsidR="00143802" w:rsidRPr="00D90359" w:rsidRDefault="00143802" w:rsidP="00D90359">
            <w:pPr>
              <w:rPr>
                <w:b/>
              </w:rPr>
            </w:pPr>
          </w:p>
        </w:tc>
        <w:tc>
          <w:tcPr>
            <w:tcW w:w="2160" w:type="dxa"/>
          </w:tcPr>
          <w:p w14:paraId="3D451077" w14:textId="77777777" w:rsidR="00143802" w:rsidRPr="00D90359" w:rsidRDefault="00143802" w:rsidP="00D90359">
            <w:pPr>
              <w:rPr>
                <w:b/>
              </w:rPr>
            </w:pPr>
          </w:p>
        </w:tc>
      </w:tr>
    </w:tbl>
    <w:p w14:paraId="0564ADE7" w14:textId="2B36A395" w:rsidR="00D90359" w:rsidRDefault="00D90359" w:rsidP="00D90359">
      <w:pPr>
        <w:ind w:hanging="270"/>
        <w:rPr>
          <w:b/>
          <w:sz w:val="28"/>
        </w:rPr>
      </w:pPr>
    </w:p>
    <w:p w14:paraId="4DADDC8D" w14:textId="77777777" w:rsidR="00431D17" w:rsidRDefault="00143802" w:rsidP="00056CAE">
      <w:pPr>
        <w:pStyle w:val="Heading1"/>
        <w:shd w:val="clear" w:color="auto" w:fill="EBF2F9"/>
      </w:pPr>
      <w:r>
        <w:t>Required</w:t>
      </w:r>
      <w:r w:rsidRPr="00D90359">
        <w:t xml:space="preserve"> Programs</w:t>
      </w:r>
    </w:p>
    <w:p w14:paraId="0CBF9F7E" w14:textId="2BBB5B64" w:rsidR="00143802" w:rsidRDefault="00431D17" w:rsidP="00431D17">
      <w:pPr>
        <w:shd w:val="clear" w:color="auto" w:fill="FFFFFF" w:themeFill="background1"/>
        <w:ind w:hanging="270"/>
        <w:rPr>
          <w:b/>
          <w:sz w:val="28"/>
        </w:rPr>
      </w:pPr>
      <w:r w:rsidRPr="00431D17">
        <w:rPr>
          <w:b/>
        </w:rPr>
        <w:t>(“X” in the first column indicates services available through AJC.)</w:t>
      </w:r>
    </w:p>
    <w:tbl>
      <w:tblPr>
        <w:tblStyle w:val="TableGrid"/>
        <w:tblW w:w="0" w:type="auto"/>
        <w:tblLook w:val="04A0" w:firstRow="1" w:lastRow="0" w:firstColumn="1" w:lastColumn="0" w:noHBand="0" w:noVBand="1"/>
        <w:tblDescription w:val="Table of Required Programs: Operate in AJC?, Funding Stream, Agency Name, Operational Planning Contact, Customer Service Contact."/>
      </w:tblPr>
      <w:tblGrid>
        <w:gridCol w:w="1125"/>
        <w:gridCol w:w="3020"/>
        <w:gridCol w:w="1790"/>
        <w:gridCol w:w="1739"/>
        <w:gridCol w:w="1942"/>
        <w:gridCol w:w="1746"/>
        <w:gridCol w:w="1876"/>
      </w:tblGrid>
      <w:tr w:rsidR="00143802" w:rsidRPr="00D90359" w14:paraId="68536B78" w14:textId="77777777" w:rsidTr="00431D17">
        <w:trPr>
          <w:tblHeader/>
        </w:trPr>
        <w:tc>
          <w:tcPr>
            <w:tcW w:w="1125" w:type="dxa"/>
            <w:shd w:val="clear" w:color="auto" w:fill="EBF2F9"/>
            <w:vAlign w:val="bottom"/>
          </w:tcPr>
          <w:p w14:paraId="5637ADD7" w14:textId="531D4721" w:rsidR="00143802" w:rsidRPr="00D90359" w:rsidRDefault="00143802" w:rsidP="00143802">
            <w:pPr>
              <w:rPr>
                <w:b/>
              </w:rPr>
            </w:pPr>
            <w:r>
              <w:rPr>
                <w:b/>
              </w:rPr>
              <w:t>(X)</w:t>
            </w:r>
          </w:p>
        </w:tc>
        <w:tc>
          <w:tcPr>
            <w:tcW w:w="3020" w:type="dxa"/>
            <w:shd w:val="clear" w:color="auto" w:fill="EBF2F9"/>
          </w:tcPr>
          <w:p w14:paraId="2E5649F0" w14:textId="61B41FE0" w:rsidR="00143802" w:rsidRPr="00D90359" w:rsidRDefault="00143802" w:rsidP="00010A50">
            <w:pPr>
              <w:rPr>
                <w:b/>
              </w:rPr>
            </w:pPr>
          </w:p>
        </w:tc>
        <w:tc>
          <w:tcPr>
            <w:tcW w:w="1790" w:type="dxa"/>
            <w:shd w:val="clear" w:color="auto" w:fill="EBF2F9"/>
          </w:tcPr>
          <w:p w14:paraId="3F5F59A0" w14:textId="77777777" w:rsidR="00143802" w:rsidRPr="00D90359" w:rsidRDefault="00143802" w:rsidP="00010A50">
            <w:pPr>
              <w:rPr>
                <w:b/>
              </w:rPr>
            </w:pPr>
          </w:p>
        </w:tc>
        <w:tc>
          <w:tcPr>
            <w:tcW w:w="3681" w:type="dxa"/>
            <w:gridSpan w:val="2"/>
            <w:shd w:val="clear" w:color="auto" w:fill="EBF2F9"/>
          </w:tcPr>
          <w:p w14:paraId="47FE1602" w14:textId="77777777" w:rsidR="00143802" w:rsidRPr="00D90359" w:rsidRDefault="00143802" w:rsidP="00010A50">
            <w:pPr>
              <w:jc w:val="center"/>
              <w:rPr>
                <w:b/>
              </w:rPr>
            </w:pPr>
            <w:r w:rsidRPr="00D90359">
              <w:rPr>
                <w:b/>
              </w:rPr>
              <w:t>Operational Planning Contact</w:t>
            </w:r>
          </w:p>
        </w:tc>
        <w:tc>
          <w:tcPr>
            <w:tcW w:w="3622" w:type="dxa"/>
            <w:gridSpan w:val="2"/>
            <w:shd w:val="clear" w:color="auto" w:fill="EBF2F9"/>
          </w:tcPr>
          <w:p w14:paraId="799F1E1E" w14:textId="77777777" w:rsidR="00143802" w:rsidRPr="00D90359" w:rsidRDefault="00143802" w:rsidP="00010A50">
            <w:pPr>
              <w:jc w:val="center"/>
              <w:rPr>
                <w:b/>
              </w:rPr>
            </w:pPr>
            <w:r w:rsidRPr="00D90359">
              <w:rPr>
                <w:b/>
              </w:rPr>
              <w:t>Customer Service Contact</w:t>
            </w:r>
          </w:p>
        </w:tc>
      </w:tr>
      <w:tr w:rsidR="00143802" w:rsidRPr="00D90359" w14:paraId="482EE901" w14:textId="77777777" w:rsidTr="00431D17">
        <w:trPr>
          <w:tblHeader/>
        </w:trPr>
        <w:tc>
          <w:tcPr>
            <w:tcW w:w="1125" w:type="dxa"/>
            <w:shd w:val="clear" w:color="auto" w:fill="EBF2F9"/>
          </w:tcPr>
          <w:p w14:paraId="09D3DF9C" w14:textId="5FBD9C9B" w:rsidR="00143802" w:rsidRPr="00D90359" w:rsidRDefault="00143802" w:rsidP="00010A50">
            <w:pPr>
              <w:rPr>
                <w:b/>
              </w:rPr>
            </w:pPr>
            <w:r>
              <w:rPr>
                <w:b/>
              </w:rPr>
              <w:t>Operate in AJC</w:t>
            </w:r>
          </w:p>
        </w:tc>
        <w:tc>
          <w:tcPr>
            <w:tcW w:w="3020" w:type="dxa"/>
            <w:shd w:val="clear" w:color="auto" w:fill="EBF2F9"/>
          </w:tcPr>
          <w:p w14:paraId="634EBD1F" w14:textId="3114E64D" w:rsidR="00143802" w:rsidRPr="00D90359" w:rsidRDefault="00143802" w:rsidP="00010A50">
            <w:pPr>
              <w:rPr>
                <w:b/>
              </w:rPr>
            </w:pPr>
            <w:r w:rsidRPr="00D90359">
              <w:rPr>
                <w:b/>
              </w:rPr>
              <w:t>Funding Stream</w:t>
            </w:r>
          </w:p>
        </w:tc>
        <w:tc>
          <w:tcPr>
            <w:tcW w:w="1790" w:type="dxa"/>
            <w:shd w:val="clear" w:color="auto" w:fill="EBF2F9"/>
          </w:tcPr>
          <w:p w14:paraId="5EBA48FE" w14:textId="77777777" w:rsidR="00143802" w:rsidRPr="00D90359" w:rsidRDefault="00143802" w:rsidP="00010A50">
            <w:pPr>
              <w:rPr>
                <w:b/>
              </w:rPr>
            </w:pPr>
            <w:r w:rsidRPr="00D90359">
              <w:rPr>
                <w:b/>
              </w:rPr>
              <w:t>Agency</w:t>
            </w:r>
            <w:r>
              <w:rPr>
                <w:b/>
              </w:rPr>
              <w:t xml:space="preserve"> Name</w:t>
            </w:r>
          </w:p>
        </w:tc>
        <w:tc>
          <w:tcPr>
            <w:tcW w:w="1739" w:type="dxa"/>
            <w:shd w:val="clear" w:color="auto" w:fill="EBF2F9"/>
          </w:tcPr>
          <w:p w14:paraId="2B8F2658" w14:textId="77777777" w:rsidR="00143802" w:rsidRPr="00D90359" w:rsidRDefault="00143802" w:rsidP="00010A50">
            <w:pPr>
              <w:rPr>
                <w:b/>
              </w:rPr>
            </w:pPr>
            <w:r>
              <w:rPr>
                <w:b/>
              </w:rPr>
              <w:t>Name</w:t>
            </w:r>
          </w:p>
        </w:tc>
        <w:tc>
          <w:tcPr>
            <w:tcW w:w="1942" w:type="dxa"/>
            <w:shd w:val="clear" w:color="auto" w:fill="EBF2F9"/>
          </w:tcPr>
          <w:p w14:paraId="2DBED14A" w14:textId="77777777" w:rsidR="00143802" w:rsidRPr="00D90359" w:rsidRDefault="00143802" w:rsidP="00010A50">
            <w:pPr>
              <w:rPr>
                <w:b/>
              </w:rPr>
            </w:pPr>
            <w:r>
              <w:rPr>
                <w:b/>
              </w:rPr>
              <w:t>Contact Info</w:t>
            </w:r>
          </w:p>
        </w:tc>
        <w:tc>
          <w:tcPr>
            <w:tcW w:w="1746" w:type="dxa"/>
            <w:shd w:val="clear" w:color="auto" w:fill="EBF2F9"/>
          </w:tcPr>
          <w:p w14:paraId="0C6FDD20" w14:textId="77777777" w:rsidR="00143802" w:rsidRPr="00D90359" w:rsidRDefault="00143802" w:rsidP="00010A50">
            <w:pPr>
              <w:rPr>
                <w:b/>
              </w:rPr>
            </w:pPr>
            <w:r>
              <w:rPr>
                <w:b/>
              </w:rPr>
              <w:t>Name</w:t>
            </w:r>
          </w:p>
        </w:tc>
        <w:tc>
          <w:tcPr>
            <w:tcW w:w="1876" w:type="dxa"/>
            <w:shd w:val="clear" w:color="auto" w:fill="EBF2F9"/>
          </w:tcPr>
          <w:p w14:paraId="3A82D4EA" w14:textId="77777777" w:rsidR="00143802" w:rsidRPr="00D90359" w:rsidRDefault="00143802" w:rsidP="00010A50">
            <w:pPr>
              <w:rPr>
                <w:b/>
              </w:rPr>
            </w:pPr>
            <w:r>
              <w:rPr>
                <w:b/>
              </w:rPr>
              <w:t>Contact Info</w:t>
            </w:r>
          </w:p>
        </w:tc>
      </w:tr>
      <w:tr w:rsidR="00143802" w:rsidRPr="00D90359" w14:paraId="1856E5BF" w14:textId="77777777" w:rsidTr="00431D17">
        <w:tc>
          <w:tcPr>
            <w:tcW w:w="1125" w:type="dxa"/>
          </w:tcPr>
          <w:p w14:paraId="541D75C1" w14:textId="77777777" w:rsidR="00143802" w:rsidRPr="00D90359" w:rsidRDefault="00143802" w:rsidP="00010A50">
            <w:pPr>
              <w:rPr>
                <w:b/>
              </w:rPr>
            </w:pPr>
          </w:p>
        </w:tc>
        <w:tc>
          <w:tcPr>
            <w:tcW w:w="3020" w:type="dxa"/>
          </w:tcPr>
          <w:p w14:paraId="4B1FF472" w14:textId="77777777" w:rsidR="00143802" w:rsidRDefault="00143802" w:rsidP="00010A50">
            <w:pPr>
              <w:rPr>
                <w:b/>
              </w:rPr>
            </w:pPr>
            <w:r>
              <w:rPr>
                <w:b/>
              </w:rPr>
              <w:t>Senior Community Service Employment (SCSEP)</w:t>
            </w:r>
          </w:p>
          <w:p w14:paraId="0DDABECD" w14:textId="77777777" w:rsidR="00431D17" w:rsidRDefault="00431D17" w:rsidP="00010A50">
            <w:pPr>
              <w:rPr>
                <w:b/>
              </w:rPr>
            </w:pPr>
          </w:p>
          <w:p w14:paraId="76A5A95D" w14:textId="77777777" w:rsidR="004A400D" w:rsidRDefault="004A400D" w:rsidP="00010A50">
            <w:pPr>
              <w:rPr>
                <w:b/>
              </w:rPr>
            </w:pPr>
          </w:p>
          <w:p w14:paraId="001B61EF" w14:textId="77777777" w:rsidR="004A400D" w:rsidRDefault="004A400D" w:rsidP="00010A50">
            <w:pPr>
              <w:rPr>
                <w:b/>
              </w:rPr>
            </w:pPr>
          </w:p>
          <w:p w14:paraId="714BFE05" w14:textId="4C5F53B7" w:rsidR="004A400D" w:rsidRPr="00D90359" w:rsidRDefault="004A400D" w:rsidP="00010A50">
            <w:pPr>
              <w:rPr>
                <w:b/>
              </w:rPr>
            </w:pPr>
          </w:p>
        </w:tc>
        <w:tc>
          <w:tcPr>
            <w:tcW w:w="1790" w:type="dxa"/>
          </w:tcPr>
          <w:p w14:paraId="0B5CFE15" w14:textId="77777777" w:rsidR="00143802" w:rsidRPr="00D90359" w:rsidRDefault="00143802" w:rsidP="00010A50">
            <w:pPr>
              <w:rPr>
                <w:b/>
              </w:rPr>
            </w:pPr>
          </w:p>
        </w:tc>
        <w:tc>
          <w:tcPr>
            <w:tcW w:w="1739" w:type="dxa"/>
          </w:tcPr>
          <w:p w14:paraId="098C18D0" w14:textId="77777777" w:rsidR="00143802" w:rsidRPr="00D90359" w:rsidRDefault="00143802" w:rsidP="00010A50">
            <w:pPr>
              <w:rPr>
                <w:b/>
              </w:rPr>
            </w:pPr>
          </w:p>
        </w:tc>
        <w:tc>
          <w:tcPr>
            <w:tcW w:w="1942" w:type="dxa"/>
          </w:tcPr>
          <w:p w14:paraId="5EA0AB58" w14:textId="77777777" w:rsidR="00143802" w:rsidRPr="00D90359" w:rsidRDefault="00143802" w:rsidP="00010A50">
            <w:pPr>
              <w:rPr>
                <w:b/>
              </w:rPr>
            </w:pPr>
          </w:p>
        </w:tc>
        <w:tc>
          <w:tcPr>
            <w:tcW w:w="1746" w:type="dxa"/>
          </w:tcPr>
          <w:p w14:paraId="54DA2942" w14:textId="77777777" w:rsidR="00143802" w:rsidRPr="00D90359" w:rsidRDefault="00143802" w:rsidP="00010A50">
            <w:pPr>
              <w:rPr>
                <w:b/>
              </w:rPr>
            </w:pPr>
          </w:p>
        </w:tc>
        <w:tc>
          <w:tcPr>
            <w:tcW w:w="1876" w:type="dxa"/>
          </w:tcPr>
          <w:p w14:paraId="506D9E18" w14:textId="77777777" w:rsidR="00143802" w:rsidRPr="00D90359" w:rsidRDefault="00143802" w:rsidP="00010A50">
            <w:pPr>
              <w:rPr>
                <w:b/>
              </w:rPr>
            </w:pPr>
          </w:p>
        </w:tc>
      </w:tr>
      <w:tr w:rsidR="00143802" w:rsidRPr="00D90359" w14:paraId="5DF97AA5" w14:textId="77777777" w:rsidTr="004A400D">
        <w:trPr>
          <w:cantSplit/>
        </w:trPr>
        <w:tc>
          <w:tcPr>
            <w:tcW w:w="1125" w:type="dxa"/>
          </w:tcPr>
          <w:p w14:paraId="43FAFAD8" w14:textId="77777777" w:rsidR="00143802" w:rsidRPr="00D90359" w:rsidRDefault="00143802" w:rsidP="00010A50">
            <w:pPr>
              <w:rPr>
                <w:b/>
              </w:rPr>
            </w:pPr>
          </w:p>
        </w:tc>
        <w:tc>
          <w:tcPr>
            <w:tcW w:w="3020" w:type="dxa"/>
          </w:tcPr>
          <w:p w14:paraId="14693017" w14:textId="77777777" w:rsidR="00143802" w:rsidRDefault="00143802" w:rsidP="00010A50">
            <w:pPr>
              <w:rPr>
                <w:b/>
              </w:rPr>
            </w:pPr>
            <w:r>
              <w:rPr>
                <w:b/>
              </w:rPr>
              <w:t>Carl D. Perkins</w:t>
            </w:r>
          </w:p>
          <w:p w14:paraId="54FC1923" w14:textId="77777777" w:rsidR="00431D17" w:rsidRDefault="00431D17" w:rsidP="00010A50">
            <w:pPr>
              <w:rPr>
                <w:b/>
              </w:rPr>
            </w:pPr>
          </w:p>
          <w:p w14:paraId="034C7194" w14:textId="77777777" w:rsidR="00431D17" w:rsidRDefault="00431D17" w:rsidP="00010A50">
            <w:pPr>
              <w:rPr>
                <w:b/>
              </w:rPr>
            </w:pPr>
          </w:p>
          <w:p w14:paraId="3DFFF4E9" w14:textId="23F18372" w:rsidR="00431D17" w:rsidRPr="00D90359" w:rsidRDefault="00431D17" w:rsidP="00010A50">
            <w:pPr>
              <w:rPr>
                <w:b/>
              </w:rPr>
            </w:pPr>
          </w:p>
        </w:tc>
        <w:tc>
          <w:tcPr>
            <w:tcW w:w="1790" w:type="dxa"/>
          </w:tcPr>
          <w:p w14:paraId="1F635215" w14:textId="77777777" w:rsidR="00143802" w:rsidRPr="00D90359" w:rsidRDefault="00143802" w:rsidP="00010A50">
            <w:pPr>
              <w:rPr>
                <w:b/>
              </w:rPr>
            </w:pPr>
          </w:p>
        </w:tc>
        <w:tc>
          <w:tcPr>
            <w:tcW w:w="1739" w:type="dxa"/>
          </w:tcPr>
          <w:p w14:paraId="4050B563" w14:textId="77777777" w:rsidR="00143802" w:rsidRPr="00D90359" w:rsidRDefault="00143802" w:rsidP="00010A50">
            <w:pPr>
              <w:rPr>
                <w:b/>
              </w:rPr>
            </w:pPr>
          </w:p>
        </w:tc>
        <w:tc>
          <w:tcPr>
            <w:tcW w:w="1942" w:type="dxa"/>
          </w:tcPr>
          <w:p w14:paraId="734B74EC" w14:textId="77777777" w:rsidR="00143802" w:rsidRPr="00D90359" w:rsidRDefault="00143802" w:rsidP="00010A50">
            <w:pPr>
              <w:rPr>
                <w:b/>
              </w:rPr>
            </w:pPr>
          </w:p>
        </w:tc>
        <w:tc>
          <w:tcPr>
            <w:tcW w:w="1746" w:type="dxa"/>
          </w:tcPr>
          <w:p w14:paraId="30D17965" w14:textId="77777777" w:rsidR="00143802" w:rsidRPr="00D90359" w:rsidRDefault="00143802" w:rsidP="00010A50">
            <w:pPr>
              <w:rPr>
                <w:b/>
              </w:rPr>
            </w:pPr>
          </w:p>
        </w:tc>
        <w:tc>
          <w:tcPr>
            <w:tcW w:w="1876" w:type="dxa"/>
          </w:tcPr>
          <w:p w14:paraId="6F2AF4AD" w14:textId="77777777" w:rsidR="00143802" w:rsidRPr="00D90359" w:rsidRDefault="00143802" w:rsidP="00010A50">
            <w:pPr>
              <w:rPr>
                <w:b/>
              </w:rPr>
            </w:pPr>
          </w:p>
        </w:tc>
      </w:tr>
      <w:tr w:rsidR="00143802" w:rsidRPr="00D90359" w14:paraId="243DE1A9" w14:textId="77777777" w:rsidTr="00431D17">
        <w:tc>
          <w:tcPr>
            <w:tcW w:w="1125" w:type="dxa"/>
          </w:tcPr>
          <w:p w14:paraId="625C4006" w14:textId="77777777" w:rsidR="00143802" w:rsidRPr="00D90359" w:rsidRDefault="00143802" w:rsidP="00010A50">
            <w:pPr>
              <w:rPr>
                <w:b/>
              </w:rPr>
            </w:pPr>
          </w:p>
        </w:tc>
        <w:tc>
          <w:tcPr>
            <w:tcW w:w="3020" w:type="dxa"/>
          </w:tcPr>
          <w:p w14:paraId="1F1F7878" w14:textId="77777777" w:rsidR="00143802" w:rsidRDefault="00143802" w:rsidP="00010A50">
            <w:pPr>
              <w:rPr>
                <w:b/>
              </w:rPr>
            </w:pPr>
            <w:r>
              <w:rPr>
                <w:b/>
              </w:rPr>
              <w:t>Trade Adjustment</w:t>
            </w:r>
          </w:p>
          <w:p w14:paraId="375105A4" w14:textId="26ADE0FB" w:rsidR="00431D17" w:rsidRDefault="00431D17" w:rsidP="00010A50">
            <w:pPr>
              <w:rPr>
                <w:b/>
              </w:rPr>
            </w:pPr>
          </w:p>
          <w:p w14:paraId="779CC916" w14:textId="77777777" w:rsidR="00431D17" w:rsidRDefault="00431D17" w:rsidP="00010A50">
            <w:pPr>
              <w:rPr>
                <w:b/>
              </w:rPr>
            </w:pPr>
          </w:p>
          <w:p w14:paraId="74F48C39" w14:textId="155D4C9E" w:rsidR="00431D17" w:rsidRPr="00D90359" w:rsidRDefault="00431D17" w:rsidP="00010A50">
            <w:pPr>
              <w:rPr>
                <w:b/>
              </w:rPr>
            </w:pPr>
          </w:p>
        </w:tc>
        <w:tc>
          <w:tcPr>
            <w:tcW w:w="1790" w:type="dxa"/>
          </w:tcPr>
          <w:p w14:paraId="64B469FB" w14:textId="77777777" w:rsidR="00143802" w:rsidRPr="00D90359" w:rsidRDefault="00143802" w:rsidP="00010A50">
            <w:pPr>
              <w:rPr>
                <w:b/>
              </w:rPr>
            </w:pPr>
          </w:p>
        </w:tc>
        <w:tc>
          <w:tcPr>
            <w:tcW w:w="1739" w:type="dxa"/>
          </w:tcPr>
          <w:p w14:paraId="7852A503" w14:textId="77777777" w:rsidR="00143802" w:rsidRPr="00D90359" w:rsidRDefault="00143802" w:rsidP="00010A50">
            <w:pPr>
              <w:rPr>
                <w:b/>
              </w:rPr>
            </w:pPr>
          </w:p>
        </w:tc>
        <w:tc>
          <w:tcPr>
            <w:tcW w:w="1942" w:type="dxa"/>
          </w:tcPr>
          <w:p w14:paraId="15915456" w14:textId="77777777" w:rsidR="00143802" w:rsidRPr="00D90359" w:rsidRDefault="00143802" w:rsidP="00010A50">
            <w:pPr>
              <w:rPr>
                <w:b/>
              </w:rPr>
            </w:pPr>
          </w:p>
        </w:tc>
        <w:tc>
          <w:tcPr>
            <w:tcW w:w="1746" w:type="dxa"/>
          </w:tcPr>
          <w:p w14:paraId="035D1E9E" w14:textId="77777777" w:rsidR="00143802" w:rsidRPr="00D90359" w:rsidRDefault="00143802" w:rsidP="00010A50">
            <w:pPr>
              <w:rPr>
                <w:b/>
              </w:rPr>
            </w:pPr>
          </w:p>
        </w:tc>
        <w:tc>
          <w:tcPr>
            <w:tcW w:w="1876" w:type="dxa"/>
          </w:tcPr>
          <w:p w14:paraId="266C4FCB" w14:textId="77777777" w:rsidR="00143802" w:rsidRPr="00D90359" w:rsidRDefault="00143802" w:rsidP="00010A50">
            <w:pPr>
              <w:rPr>
                <w:b/>
              </w:rPr>
            </w:pPr>
          </w:p>
        </w:tc>
      </w:tr>
      <w:tr w:rsidR="00143802" w:rsidRPr="00D90359" w14:paraId="48DCDFF0" w14:textId="77777777" w:rsidTr="00431D17">
        <w:tc>
          <w:tcPr>
            <w:tcW w:w="1125" w:type="dxa"/>
          </w:tcPr>
          <w:p w14:paraId="117F375E" w14:textId="77777777" w:rsidR="00143802" w:rsidRPr="00D90359" w:rsidRDefault="00143802" w:rsidP="00010A50">
            <w:pPr>
              <w:rPr>
                <w:b/>
              </w:rPr>
            </w:pPr>
          </w:p>
        </w:tc>
        <w:tc>
          <w:tcPr>
            <w:tcW w:w="3020" w:type="dxa"/>
          </w:tcPr>
          <w:p w14:paraId="006ADDF6" w14:textId="77777777" w:rsidR="00143802" w:rsidRDefault="00143802" w:rsidP="00010A50">
            <w:pPr>
              <w:rPr>
                <w:b/>
              </w:rPr>
            </w:pPr>
            <w:r>
              <w:rPr>
                <w:b/>
              </w:rPr>
              <w:t>Community Services Block Grant (CSBG)</w:t>
            </w:r>
          </w:p>
          <w:p w14:paraId="7A7C574A" w14:textId="77777777" w:rsidR="00431D17" w:rsidRDefault="00431D17" w:rsidP="00010A50">
            <w:pPr>
              <w:rPr>
                <w:b/>
              </w:rPr>
            </w:pPr>
          </w:p>
          <w:p w14:paraId="20C2E61B" w14:textId="54DB41E8" w:rsidR="00431D17" w:rsidRPr="00D90359" w:rsidRDefault="00431D17" w:rsidP="00010A50">
            <w:pPr>
              <w:rPr>
                <w:b/>
              </w:rPr>
            </w:pPr>
          </w:p>
        </w:tc>
        <w:tc>
          <w:tcPr>
            <w:tcW w:w="1790" w:type="dxa"/>
          </w:tcPr>
          <w:p w14:paraId="7002688E" w14:textId="77777777" w:rsidR="00143802" w:rsidRPr="00D90359" w:rsidRDefault="00143802" w:rsidP="00010A50">
            <w:pPr>
              <w:rPr>
                <w:b/>
              </w:rPr>
            </w:pPr>
          </w:p>
        </w:tc>
        <w:tc>
          <w:tcPr>
            <w:tcW w:w="1739" w:type="dxa"/>
          </w:tcPr>
          <w:p w14:paraId="27720C1E" w14:textId="77777777" w:rsidR="00143802" w:rsidRPr="00D90359" w:rsidRDefault="00143802" w:rsidP="00010A50">
            <w:pPr>
              <w:rPr>
                <w:b/>
              </w:rPr>
            </w:pPr>
          </w:p>
        </w:tc>
        <w:tc>
          <w:tcPr>
            <w:tcW w:w="1942" w:type="dxa"/>
          </w:tcPr>
          <w:p w14:paraId="5D47B08A" w14:textId="77777777" w:rsidR="00143802" w:rsidRPr="00D90359" w:rsidRDefault="00143802" w:rsidP="00010A50">
            <w:pPr>
              <w:rPr>
                <w:b/>
              </w:rPr>
            </w:pPr>
          </w:p>
        </w:tc>
        <w:tc>
          <w:tcPr>
            <w:tcW w:w="1746" w:type="dxa"/>
          </w:tcPr>
          <w:p w14:paraId="224C8F94" w14:textId="77777777" w:rsidR="00143802" w:rsidRPr="00D90359" w:rsidRDefault="00143802" w:rsidP="00010A50">
            <w:pPr>
              <w:rPr>
                <w:b/>
              </w:rPr>
            </w:pPr>
          </w:p>
        </w:tc>
        <w:tc>
          <w:tcPr>
            <w:tcW w:w="1876" w:type="dxa"/>
          </w:tcPr>
          <w:p w14:paraId="6E2CD464" w14:textId="77777777" w:rsidR="00143802" w:rsidRPr="00D90359" w:rsidRDefault="00143802" w:rsidP="00010A50">
            <w:pPr>
              <w:rPr>
                <w:b/>
              </w:rPr>
            </w:pPr>
          </w:p>
        </w:tc>
      </w:tr>
      <w:tr w:rsidR="00143802" w:rsidRPr="00D90359" w14:paraId="7AEE1FA3" w14:textId="77777777" w:rsidTr="00431D17">
        <w:tc>
          <w:tcPr>
            <w:tcW w:w="1125" w:type="dxa"/>
          </w:tcPr>
          <w:p w14:paraId="20DC6CA9" w14:textId="77777777" w:rsidR="00143802" w:rsidRPr="00D90359" w:rsidRDefault="00143802" w:rsidP="00010A50">
            <w:pPr>
              <w:rPr>
                <w:b/>
              </w:rPr>
            </w:pPr>
          </w:p>
        </w:tc>
        <w:tc>
          <w:tcPr>
            <w:tcW w:w="3020" w:type="dxa"/>
          </w:tcPr>
          <w:p w14:paraId="72B34FBE" w14:textId="77777777" w:rsidR="00143802" w:rsidRDefault="00143802" w:rsidP="00010A50">
            <w:pPr>
              <w:rPr>
                <w:b/>
              </w:rPr>
            </w:pPr>
            <w:r>
              <w:rPr>
                <w:b/>
              </w:rPr>
              <w:t>Housing and Urban Development (HUD)</w:t>
            </w:r>
          </w:p>
          <w:p w14:paraId="67916240" w14:textId="77777777" w:rsidR="00431D17" w:rsidRDefault="00431D17" w:rsidP="00010A50">
            <w:pPr>
              <w:rPr>
                <w:b/>
              </w:rPr>
            </w:pPr>
          </w:p>
          <w:p w14:paraId="60907137" w14:textId="0F2DB54F" w:rsidR="00431D17" w:rsidRPr="00D90359" w:rsidRDefault="00431D17" w:rsidP="00010A50">
            <w:pPr>
              <w:rPr>
                <w:b/>
              </w:rPr>
            </w:pPr>
          </w:p>
        </w:tc>
        <w:tc>
          <w:tcPr>
            <w:tcW w:w="1790" w:type="dxa"/>
          </w:tcPr>
          <w:p w14:paraId="2054360E" w14:textId="77777777" w:rsidR="00143802" w:rsidRPr="00D90359" w:rsidRDefault="00143802" w:rsidP="00010A50">
            <w:pPr>
              <w:rPr>
                <w:b/>
              </w:rPr>
            </w:pPr>
          </w:p>
        </w:tc>
        <w:tc>
          <w:tcPr>
            <w:tcW w:w="1739" w:type="dxa"/>
          </w:tcPr>
          <w:p w14:paraId="59AA8037" w14:textId="77777777" w:rsidR="00143802" w:rsidRPr="00D90359" w:rsidRDefault="00143802" w:rsidP="00010A50">
            <w:pPr>
              <w:rPr>
                <w:b/>
              </w:rPr>
            </w:pPr>
          </w:p>
        </w:tc>
        <w:tc>
          <w:tcPr>
            <w:tcW w:w="1942" w:type="dxa"/>
          </w:tcPr>
          <w:p w14:paraId="7D05A29B" w14:textId="77777777" w:rsidR="00143802" w:rsidRPr="00D90359" w:rsidRDefault="00143802" w:rsidP="00010A50">
            <w:pPr>
              <w:rPr>
                <w:b/>
              </w:rPr>
            </w:pPr>
          </w:p>
        </w:tc>
        <w:tc>
          <w:tcPr>
            <w:tcW w:w="1746" w:type="dxa"/>
          </w:tcPr>
          <w:p w14:paraId="5C3C1256" w14:textId="77777777" w:rsidR="00143802" w:rsidRPr="00D90359" w:rsidRDefault="00143802" w:rsidP="00010A50">
            <w:pPr>
              <w:rPr>
                <w:b/>
              </w:rPr>
            </w:pPr>
          </w:p>
        </w:tc>
        <w:tc>
          <w:tcPr>
            <w:tcW w:w="1876" w:type="dxa"/>
          </w:tcPr>
          <w:p w14:paraId="07985B2A" w14:textId="77777777" w:rsidR="00143802" w:rsidRPr="00D90359" w:rsidRDefault="00143802" w:rsidP="00010A50">
            <w:pPr>
              <w:rPr>
                <w:b/>
              </w:rPr>
            </w:pPr>
          </w:p>
        </w:tc>
      </w:tr>
      <w:tr w:rsidR="00143802" w:rsidRPr="00D90359" w14:paraId="60CFA1C5" w14:textId="77777777" w:rsidTr="00431D17">
        <w:tc>
          <w:tcPr>
            <w:tcW w:w="1125" w:type="dxa"/>
          </w:tcPr>
          <w:p w14:paraId="3A3370BC" w14:textId="77777777" w:rsidR="00143802" w:rsidRDefault="00143802" w:rsidP="00010A50">
            <w:pPr>
              <w:rPr>
                <w:b/>
              </w:rPr>
            </w:pPr>
          </w:p>
        </w:tc>
        <w:tc>
          <w:tcPr>
            <w:tcW w:w="3020" w:type="dxa"/>
          </w:tcPr>
          <w:p w14:paraId="02C6C875" w14:textId="77777777" w:rsidR="00143802" w:rsidRDefault="00143802" w:rsidP="00010A50">
            <w:pPr>
              <w:rPr>
                <w:b/>
              </w:rPr>
            </w:pPr>
            <w:r>
              <w:rPr>
                <w:b/>
              </w:rPr>
              <w:t>Unemployment Insurance (UI)</w:t>
            </w:r>
          </w:p>
          <w:p w14:paraId="0FB33289" w14:textId="77777777" w:rsidR="00431D17" w:rsidRDefault="00431D17" w:rsidP="00010A50">
            <w:pPr>
              <w:rPr>
                <w:b/>
              </w:rPr>
            </w:pPr>
          </w:p>
          <w:p w14:paraId="79E1FD6C" w14:textId="4F732730" w:rsidR="00431D17" w:rsidRDefault="00431D17" w:rsidP="00010A50">
            <w:pPr>
              <w:rPr>
                <w:b/>
              </w:rPr>
            </w:pPr>
          </w:p>
        </w:tc>
        <w:tc>
          <w:tcPr>
            <w:tcW w:w="1790" w:type="dxa"/>
          </w:tcPr>
          <w:p w14:paraId="6DC4209A" w14:textId="77777777" w:rsidR="00143802" w:rsidRPr="00D90359" w:rsidRDefault="00143802" w:rsidP="00010A50">
            <w:pPr>
              <w:rPr>
                <w:b/>
              </w:rPr>
            </w:pPr>
          </w:p>
        </w:tc>
        <w:tc>
          <w:tcPr>
            <w:tcW w:w="1739" w:type="dxa"/>
          </w:tcPr>
          <w:p w14:paraId="1823A444" w14:textId="77777777" w:rsidR="00143802" w:rsidRPr="00D90359" w:rsidRDefault="00143802" w:rsidP="00010A50">
            <w:pPr>
              <w:rPr>
                <w:b/>
              </w:rPr>
            </w:pPr>
          </w:p>
        </w:tc>
        <w:tc>
          <w:tcPr>
            <w:tcW w:w="1942" w:type="dxa"/>
          </w:tcPr>
          <w:p w14:paraId="2A6182F8" w14:textId="77777777" w:rsidR="00143802" w:rsidRPr="00D90359" w:rsidRDefault="00143802" w:rsidP="00010A50">
            <w:pPr>
              <w:rPr>
                <w:b/>
              </w:rPr>
            </w:pPr>
          </w:p>
        </w:tc>
        <w:tc>
          <w:tcPr>
            <w:tcW w:w="1746" w:type="dxa"/>
          </w:tcPr>
          <w:p w14:paraId="79EA3BC2" w14:textId="77777777" w:rsidR="00143802" w:rsidRPr="00D90359" w:rsidRDefault="00143802" w:rsidP="00010A50">
            <w:pPr>
              <w:rPr>
                <w:b/>
              </w:rPr>
            </w:pPr>
          </w:p>
        </w:tc>
        <w:tc>
          <w:tcPr>
            <w:tcW w:w="1876" w:type="dxa"/>
          </w:tcPr>
          <w:p w14:paraId="2A036F40" w14:textId="77777777" w:rsidR="00143802" w:rsidRPr="00D90359" w:rsidRDefault="00143802" w:rsidP="00010A50">
            <w:pPr>
              <w:rPr>
                <w:b/>
              </w:rPr>
            </w:pPr>
          </w:p>
        </w:tc>
      </w:tr>
      <w:tr w:rsidR="00143802" w:rsidRPr="00D90359" w14:paraId="58F2FD83" w14:textId="77777777" w:rsidTr="00431D17">
        <w:tc>
          <w:tcPr>
            <w:tcW w:w="1125" w:type="dxa"/>
          </w:tcPr>
          <w:p w14:paraId="4C352B48" w14:textId="77777777" w:rsidR="00143802" w:rsidRDefault="00143802" w:rsidP="00010A50">
            <w:pPr>
              <w:rPr>
                <w:b/>
              </w:rPr>
            </w:pPr>
          </w:p>
        </w:tc>
        <w:tc>
          <w:tcPr>
            <w:tcW w:w="3020" w:type="dxa"/>
          </w:tcPr>
          <w:p w14:paraId="1957899C" w14:textId="68A659EE" w:rsidR="00143802" w:rsidRDefault="00143802" w:rsidP="00010A50">
            <w:pPr>
              <w:rPr>
                <w:b/>
              </w:rPr>
            </w:pPr>
            <w:r>
              <w:rPr>
                <w:b/>
              </w:rPr>
              <w:t>Jobs for Veterans (JVSG)</w:t>
            </w:r>
          </w:p>
          <w:p w14:paraId="50D4E716" w14:textId="77777777" w:rsidR="00431D17" w:rsidRDefault="00431D17" w:rsidP="00010A50">
            <w:pPr>
              <w:rPr>
                <w:b/>
              </w:rPr>
            </w:pPr>
          </w:p>
          <w:p w14:paraId="187DF343" w14:textId="1F04E1CF" w:rsidR="00431D17" w:rsidRDefault="00431D17" w:rsidP="00010A50">
            <w:pPr>
              <w:rPr>
                <w:b/>
              </w:rPr>
            </w:pPr>
          </w:p>
        </w:tc>
        <w:tc>
          <w:tcPr>
            <w:tcW w:w="1790" w:type="dxa"/>
          </w:tcPr>
          <w:p w14:paraId="32EA0C03" w14:textId="77777777" w:rsidR="00143802" w:rsidRPr="00D90359" w:rsidRDefault="00143802" w:rsidP="00010A50">
            <w:pPr>
              <w:rPr>
                <w:b/>
              </w:rPr>
            </w:pPr>
          </w:p>
        </w:tc>
        <w:tc>
          <w:tcPr>
            <w:tcW w:w="1739" w:type="dxa"/>
          </w:tcPr>
          <w:p w14:paraId="57DB8B2E" w14:textId="77777777" w:rsidR="00143802" w:rsidRPr="00D90359" w:rsidRDefault="00143802" w:rsidP="00010A50">
            <w:pPr>
              <w:rPr>
                <w:b/>
              </w:rPr>
            </w:pPr>
          </w:p>
        </w:tc>
        <w:tc>
          <w:tcPr>
            <w:tcW w:w="1942" w:type="dxa"/>
          </w:tcPr>
          <w:p w14:paraId="1C77577A" w14:textId="77777777" w:rsidR="00143802" w:rsidRPr="00D90359" w:rsidRDefault="00143802" w:rsidP="00010A50">
            <w:pPr>
              <w:rPr>
                <w:b/>
              </w:rPr>
            </w:pPr>
          </w:p>
        </w:tc>
        <w:tc>
          <w:tcPr>
            <w:tcW w:w="1746" w:type="dxa"/>
          </w:tcPr>
          <w:p w14:paraId="2963AF26" w14:textId="77777777" w:rsidR="00143802" w:rsidRPr="00D90359" w:rsidRDefault="00143802" w:rsidP="00010A50">
            <w:pPr>
              <w:rPr>
                <w:b/>
              </w:rPr>
            </w:pPr>
          </w:p>
        </w:tc>
        <w:tc>
          <w:tcPr>
            <w:tcW w:w="1876" w:type="dxa"/>
          </w:tcPr>
          <w:p w14:paraId="704317BF" w14:textId="77777777" w:rsidR="00143802" w:rsidRPr="00D90359" w:rsidRDefault="00143802" w:rsidP="00010A50">
            <w:pPr>
              <w:rPr>
                <w:b/>
              </w:rPr>
            </w:pPr>
          </w:p>
        </w:tc>
      </w:tr>
      <w:tr w:rsidR="00143802" w:rsidRPr="00D90359" w14:paraId="7EF1E153" w14:textId="77777777" w:rsidTr="00FA5BB5">
        <w:trPr>
          <w:cantSplit/>
        </w:trPr>
        <w:tc>
          <w:tcPr>
            <w:tcW w:w="1125" w:type="dxa"/>
          </w:tcPr>
          <w:p w14:paraId="19CECBA6" w14:textId="77777777" w:rsidR="00143802" w:rsidRDefault="00143802" w:rsidP="00010A50">
            <w:pPr>
              <w:rPr>
                <w:b/>
              </w:rPr>
            </w:pPr>
          </w:p>
        </w:tc>
        <w:tc>
          <w:tcPr>
            <w:tcW w:w="3020" w:type="dxa"/>
          </w:tcPr>
          <w:p w14:paraId="131029EC" w14:textId="12B218DA" w:rsidR="00143802" w:rsidRDefault="00143802" w:rsidP="00010A50">
            <w:pPr>
              <w:rPr>
                <w:b/>
              </w:rPr>
            </w:pPr>
            <w:r>
              <w:rPr>
                <w:b/>
              </w:rPr>
              <w:t>Second Chance Act (Corrections)</w:t>
            </w:r>
          </w:p>
          <w:p w14:paraId="55701F36" w14:textId="77777777" w:rsidR="00431D17" w:rsidRDefault="00431D17" w:rsidP="00010A50">
            <w:pPr>
              <w:rPr>
                <w:b/>
              </w:rPr>
            </w:pPr>
          </w:p>
          <w:p w14:paraId="2D675481" w14:textId="4E46F41F" w:rsidR="00431D17" w:rsidRDefault="00431D17" w:rsidP="00010A50">
            <w:pPr>
              <w:rPr>
                <w:b/>
              </w:rPr>
            </w:pPr>
          </w:p>
        </w:tc>
        <w:tc>
          <w:tcPr>
            <w:tcW w:w="1790" w:type="dxa"/>
          </w:tcPr>
          <w:p w14:paraId="7021B15A" w14:textId="77777777" w:rsidR="00143802" w:rsidRPr="00D90359" w:rsidRDefault="00143802" w:rsidP="00010A50">
            <w:pPr>
              <w:rPr>
                <w:b/>
              </w:rPr>
            </w:pPr>
          </w:p>
        </w:tc>
        <w:tc>
          <w:tcPr>
            <w:tcW w:w="1739" w:type="dxa"/>
          </w:tcPr>
          <w:p w14:paraId="579DB764" w14:textId="77777777" w:rsidR="00143802" w:rsidRPr="00D90359" w:rsidRDefault="00143802" w:rsidP="00010A50">
            <w:pPr>
              <w:rPr>
                <w:b/>
              </w:rPr>
            </w:pPr>
          </w:p>
        </w:tc>
        <w:tc>
          <w:tcPr>
            <w:tcW w:w="1942" w:type="dxa"/>
          </w:tcPr>
          <w:p w14:paraId="58914E2B" w14:textId="77777777" w:rsidR="00143802" w:rsidRPr="00D90359" w:rsidRDefault="00143802" w:rsidP="00010A50">
            <w:pPr>
              <w:rPr>
                <w:b/>
              </w:rPr>
            </w:pPr>
          </w:p>
        </w:tc>
        <w:tc>
          <w:tcPr>
            <w:tcW w:w="1746" w:type="dxa"/>
          </w:tcPr>
          <w:p w14:paraId="5970B577" w14:textId="77777777" w:rsidR="00143802" w:rsidRPr="00D90359" w:rsidRDefault="00143802" w:rsidP="00010A50">
            <w:pPr>
              <w:rPr>
                <w:b/>
              </w:rPr>
            </w:pPr>
          </w:p>
        </w:tc>
        <w:tc>
          <w:tcPr>
            <w:tcW w:w="1876" w:type="dxa"/>
          </w:tcPr>
          <w:p w14:paraId="53EE7B02" w14:textId="77777777" w:rsidR="00143802" w:rsidRPr="00D90359" w:rsidRDefault="00143802" w:rsidP="00010A50">
            <w:pPr>
              <w:rPr>
                <w:b/>
              </w:rPr>
            </w:pPr>
          </w:p>
        </w:tc>
      </w:tr>
      <w:tr w:rsidR="00143802" w:rsidRPr="00D90359" w14:paraId="5837699A" w14:textId="77777777" w:rsidTr="00431D17">
        <w:tc>
          <w:tcPr>
            <w:tcW w:w="1125" w:type="dxa"/>
          </w:tcPr>
          <w:p w14:paraId="5EDDCB00" w14:textId="77777777" w:rsidR="00143802" w:rsidRDefault="00143802" w:rsidP="00010A50">
            <w:pPr>
              <w:rPr>
                <w:b/>
              </w:rPr>
            </w:pPr>
          </w:p>
        </w:tc>
        <w:tc>
          <w:tcPr>
            <w:tcW w:w="3020" w:type="dxa"/>
          </w:tcPr>
          <w:p w14:paraId="0D427D76" w14:textId="77777777" w:rsidR="00143802" w:rsidRDefault="00143802" w:rsidP="00010A50">
            <w:pPr>
              <w:rPr>
                <w:b/>
              </w:rPr>
            </w:pPr>
            <w:r>
              <w:rPr>
                <w:b/>
              </w:rPr>
              <w:t>Temporary Assistance for Needy Families (TANF)</w:t>
            </w:r>
          </w:p>
          <w:p w14:paraId="7DC1A353" w14:textId="496A476A" w:rsidR="00431D17" w:rsidRDefault="00431D17" w:rsidP="00010A50">
            <w:pPr>
              <w:rPr>
                <w:b/>
              </w:rPr>
            </w:pPr>
          </w:p>
        </w:tc>
        <w:tc>
          <w:tcPr>
            <w:tcW w:w="1790" w:type="dxa"/>
          </w:tcPr>
          <w:p w14:paraId="08A3AFAD" w14:textId="77777777" w:rsidR="00143802" w:rsidRPr="00D90359" w:rsidRDefault="00143802" w:rsidP="00010A50">
            <w:pPr>
              <w:rPr>
                <w:b/>
              </w:rPr>
            </w:pPr>
          </w:p>
        </w:tc>
        <w:tc>
          <w:tcPr>
            <w:tcW w:w="1739" w:type="dxa"/>
          </w:tcPr>
          <w:p w14:paraId="0A973187" w14:textId="77777777" w:rsidR="00143802" w:rsidRPr="00D90359" w:rsidRDefault="00143802" w:rsidP="00010A50">
            <w:pPr>
              <w:rPr>
                <w:b/>
              </w:rPr>
            </w:pPr>
          </w:p>
        </w:tc>
        <w:tc>
          <w:tcPr>
            <w:tcW w:w="1942" w:type="dxa"/>
          </w:tcPr>
          <w:p w14:paraId="6553CBED" w14:textId="77777777" w:rsidR="00143802" w:rsidRPr="00D90359" w:rsidRDefault="00143802" w:rsidP="00010A50">
            <w:pPr>
              <w:rPr>
                <w:b/>
              </w:rPr>
            </w:pPr>
          </w:p>
        </w:tc>
        <w:tc>
          <w:tcPr>
            <w:tcW w:w="1746" w:type="dxa"/>
          </w:tcPr>
          <w:p w14:paraId="5AC332AA" w14:textId="77777777" w:rsidR="00143802" w:rsidRPr="00D90359" w:rsidRDefault="00143802" w:rsidP="00010A50">
            <w:pPr>
              <w:rPr>
                <w:b/>
              </w:rPr>
            </w:pPr>
          </w:p>
        </w:tc>
        <w:tc>
          <w:tcPr>
            <w:tcW w:w="1876" w:type="dxa"/>
          </w:tcPr>
          <w:p w14:paraId="0D7B8F5C" w14:textId="77777777" w:rsidR="00143802" w:rsidRPr="00D90359" w:rsidRDefault="00143802" w:rsidP="00010A50">
            <w:pPr>
              <w:rPr>
                <w:b/>
              </w:rPr>
            </w:pPr>
          </w:p>
        </w:tc>
      </w:tr>
      <w:tr w:rsidR="00143802" w:rsidRPr="00D90359" w14:paraId="0C658327" w14:textId="77777777" w:rsidTr="00431D17">
        <w:tc>
          <w:tcPr>
            <w:tcW w:w="1125" w:type="dxa"/>
          </w:tcPr>
          <w:p w14:paraId="3DCE350E" w14:textId="77777777" w:rsidR="00143802" w:rsidRDefault="00143802" w:rsidP="00010A50">
            <w:pPr>
              <w:rPr>
                <w:b/>
              </w:rPr>
            </w:pPr>
          </w:p>
        </w:tc>
        <w:tc>
          <w:tcPr>
            <w:tcW w:w="3020" w:type="dxa"/>
          </w:tcPr>
          <w:p w14:paraId="1CD7F257" w14:textId="77777777" w:rsidR="00143802" w:rsidRDefault="00143802" w:rsidP="00010A50">
            <w:pPr>
              <w:rPr>
                <w:b/>
              </w:rPr>
            </w:pPr>
            <w:r>
              <w:rPr>
                <w:b/>
              </w:rPr>
              <w:t>Job Corps</w:t>
            </w:r>
          </w:p>
          <w:p w14:paraId="6A0CFB80" w14:textId="4AD3C413" w:rsidR="00431D17" w:rsidRDefault="00431D17" w:rsidP="00010A50">
            <w:pPr>
              <w:rPr>
                <w:b/>
              </w:rPr>
            </w:pPr>
          </w:p>
          <w:p w14:paraId="3915ED30" w14:textId="77777777" w:rsidR="00431D17" w:rsidRDefault="00431D17" w:rsidP="00010A50">
            <w:pPr>
              <w:rPr>
                <w:b/>
              </w:rPr>
            </w:pPr>
          </w:p>
          <w:p w14:paraId="2AD639D9" w14:textId="2378BD90" w:rsidR="00431D17" w:rsidRDefault="00431D17" w:rsidP="00010A50">
            <w:pPr>
              <w:rPr>
                <w:b/>
              </w:rPr>
            </w:pPr>
          </w:p>
        </w:tc>
        <w:tc>
          <w:tcPr>
            <w:tcW w:w="1790" w:type="dxa"/>
          </w:tcPr>
          <w:p w14:paraId="7776098D" w14:textId="77777777" w:rsidR="00143802" w:rsidRPr="00D90359" w:rsidRDefault="00143802" w:rsidP="00010A50">
            <w:pPr>
              <w:rPr>
                <w:b/>
              </w:rPr>
            </w:pPr>
          </w:p>
        </w:tc>
        <w:tc>
          <w:tcPr>
            <w:tcW w:w="1739" w:type="dxa"/>
          </w:tcPr>
          <w:p w14:paraId="0659709E" w14:textId="77777777" w:rsidR="00143802" w:rsidRPr="00D90359" w:rsidRDefault="00143802" w:rsidP="00010A50">
            <w:pPr>
              <w:rPr>
                <w:b/>
              </w:rPr>
            </w:pPr>
          </w:p>
        </w:tc>
        <w:tc>
          <w:tcPr>
            <w:tcW w:w="1942" w:type="dxa"/>
          </w:tcPr>
          <w:p w14:paraId="304223C2" w14:textId="77777777" w:rsidR="00143802" w:rsidRPr="00D90359" w:rsidRDefault="00143802" w:rsidP="00010A50">
            <w:pPr>
              <w:rPr>
                <w:b/>
              </w:rPr>
            </w:pPr>
          </w:p>
        </w:tc>
        <w:tc>
          <w:tcPr>
            <w:tcW w:w="1746" w:type="dxa"/>
          </w:tcPr>
          <w:p w14:paraId="74629274" w14:textId="77777777" w:rsidR="00143802" w:rsidRPr="00D90359" w:rsidRDefault="00143802" w:rsidP="00010A50">
            <w:pPr>
              <w:rPr>
                <w:b/>
              </w:rPr>
            </w:pPr>
          </w:p>
        </w:tc>
        <w:tc>
          <w:tcPr>
            <w:tcW w:w="1876" w:type="dxa"/>
          </w:tcPr>
          <w:p w14:paraId="04996933" w14:textId="77777777" w:rsidR="00143802" w:rsidRPr="00D90359" w:rsidRDefault="00143802" w:rsidP="00010A50">
            <w:pPr>
              <w:rPr>
                <w:b/>
              </w:rPr>
            </w:pPr>
          </w:p>
        </w:tc>
      </w:tr>
      <w:tr w:rsidR="00143802" w:rsidRPr="00D90359" w14:paraId="1FAD587A" w14:textId="77777777" w:rsidTr="00431D17">
        <w:tc>
          <w:tcPr>
            <w:tcW w:w="1125" w:type="dxa"/>
          </w:tcPr>
          <w:p w14:paraId="1A6A6293" w14:textId="77777777" w:rsidR="00143802" w:rsidRDefault="00143802" w:rsidP="00010A50">
            <w:pPr>
              <w:rPr>
                <w:b/>
              </w:rPr>
            </w:pPr>
          </w:p>
        </w:tc>
        <w:tc>
          <w:tcPr>
            <w:tcW w:w="3020" w:type="dxa"/>
          </w:tcPr>
          <w:p w14:paraId="59CDE3D7" w14:textId="77777777" w:rsidR="00143802" w:rsidRDefault="00143802" w:rsidP="00010A50">
            <w:pPr>
              <w:rPr>
                <w:b/>
              </w:rPr>
            </w:pPr>
            <w:r>
              <w:rPr>
                <w:b/>
              </w:rPr>
              <w:t>Migrant and Seasonal Farmworker Program</w:t>
            </w:r>
          </w:p>
          <w:p w14:paraId="3CCA90A7" w14:textId="77777777" w:rsidR="00431D17" w:rsidRDefault="00431D17" w:rsidP="00010A50">
            <w:pPr>
              <w:rPr>
                <w:b/>
              </w:rPr>
            </w:pPr>
          </w:p>
          <w:p w14:paraId="7E5463C9" w14:textId="19390D93" w:rsidR="00431D17" w:rsidRDefault="00431D17" w:rsidP="00010A50">
            <w:pPr>
              <w:rPr>
                <w:b/>
              </w:rPr>
            </w:pPr>
          </w:p>
        </w:tc>
        <w:tc>
          <w:tcPr>
            <w:tcW w:w="1790" w:type="dxa"/>
          </w:tcPr>
          <w:p w14:paraId="068513AE" w14:textId="77777777" w:rsidR="00143802" w:rsidRPr="00D90359" w:rsidRDefault="00143802" w:rsidP="00010A50">
            <w:pPr>
              <w:rPr>
                <w:b/>
              </w:rPr>
            </w:pPr>
          </w:p>
        </w:tc>
        <w:tc>
          <w:tcPr>
            <w:tcW w:w="1739" w:type="dxa"/>
          </w:tcPr>
          <w:p w14:paraId="3A509EDA" w14:textId="77777777" w:rsidR="00143802" w:rsidRPr="00D90359" w:rsidRDefault="00143802" w:rsidP="00010A50">
            <w:pPr>
              <w:rPr>
                <w:b/>
              </w:rPr>
            </w:pPr>
          </w:p>
        </w:tc>
        <w:tc>
          <w:tcPr>
            <w:tcW w:w="1942" w:type="dxa"/>
          </w:tcPr>
          <w:p w14:paraId="41EAE437" w14:textId="77777777" w:rsidR="00143802" w:rsidRPr="00D90359" w:rsidRDefault="00143802" w:rsidP="00010A50">
            <w:pPr>
              <w:rPr>
                <w:b/>
              </w:rPr>
            </w:pPr>
          </w:p>
        </w:tc>
        <w:tc>
          <w:tcPr>
            <w:tcW w:w="1746" w:type="dxa"/>
          </w:tcPr>
          <w:p w14:paraId="6B41F5B5" w14:textId="77777777" w:rsidR="00143802" w:rsidRPr="00D90359" w:rsidRDefault="00143802" w:rsidP="00010A50">
            <w:pPr>
              <w:rPr>
                <w:b/>
              </w:rPr>
            </w:pPr>
          </w:p>
        </w:tc>
        <w:tc>
          <w:tcPr>
            <w:tcW w:w="1876" w:type="dxa"/>
          </w:tcPr>
          <w:p w14:paraId="5C7C17E3" w14:textId="77777777" w:rsidR="00143802" w:rsidRPr="00D90359" w:rsidRDefault="00143802" w:rsidP="00010A50">
            <w:pPr>
              <w:rPr>
                <w:b/>
              </w:rPr>
            </w:pPr>
          </w:p>
        </w:tc>
      </w:tr>
      <w:tr w:rsidR="00143802" w:rsidRPr="00D90359" w14:paraId="0D4D5D52" w14:textId="77777777" w:rsidTr="00431D17">
        <w:tc>
          <w:tcPr>
            <w:tcW w:w="1125" w:type="dxa"/>
          </w:tcPr>
          <w:p w14:paraId="04CC364B" w14:textId="77777777" w:rsidR="00143802" w:rsidRDefault="00143802" w:rsidP="00010A50">
            <w:pPr>
              <w:rPr>
                <w:b/>
              </w:rPr>
            </w:pPr>
          </w:p>
        </w:tc>
        <w:tc>
          <w:tcPr>
            <w:tcW w:w="3020" w:type="dxa"/>
          </w:tcPr>
          <w:p w14:paraId="380FDBFB" w14:textId="421C1EC0" w:rsidR="00143802" w:rsidRDefault="00143802" w:rsidP="00010A50">
            <w:pPr>
              <w:rPr>
                <w:b/>
              </w:rPr>
            </w:pPr>
            <w:r>
              <w:rPr>
                <w:b/>
              </w:rPr>
              <w:t>Indian and Native American Program</w:t>
            </w:r>
          </w:p>
          <w:p w14:paraId="4BD47B8C" w14:textId="77777777" w:rsidR="00431D17" w:rsidRDefault="00431D17" w:rsidP="00010A50">
            <w:pPr>
              <w:rPr>
                <w:b/>
              </w:rPr>
            </w:pPr>
          </w:p>
          <w:p w14:paraId="294B98EA" w14:textId="5C44020F" w:rsidR="00431D17" w:rsidRDefault="00431D17" w:rsidP="00010A50">
            <w:pPr>
              <w:rPr>
                <w:b/>
              </w:rPr>
            </w:pPr>
          </w:p>
        </w:tc>
        <w:tc>
          <w:tcPr>
            <w:tcW w:w="1790" w:type="dxa"/>
          </w:tcPr>
          <w:p w14:paraId="54360F4A" w14:textId="77777777" w:rsidR="00143802" w:rsidRPr="00D90359" w:rsidRDefault="00143802" w:rsidP="00010A50">
            <w:pPr>
              <w:rPr>
                <w:b/>
              </w:rPr>
            </w:pPr>
          </w:p>
        </w:tc>
        <w:tc>
          <w:tcPr>
            <w:tcW w:w="1739" w:type="dxa"/>
          </w:tcPr>
          <w:p w14:paraId="38F57242" w14:textId="77777777" w:rsidR="00143802" w:rsidRPr="00D90359" w:rsidRDefault="00143802" w:rsidP="00010A50">
            <w:pPr>
              <w:rPr>
                <w:b/>
              </w:rPr>
            </w:pPr>
          </w:p>
        </w:tc>
        <w:tc>
          <w:tcPr>
            <w:tcW w:w="1942" w:type="dxa"/>
          </w:tcPr>
          <w:p w14:paraId="3B2D28CA" w14:textId="77777777" w:rsidR="00143802" w:rsidRPr="00D90359" w:rsidRDefault="00143802" w:rsidP="00010A50">
            <w:pPr>
              <w:rPr>
                <w:b/>
              </w:rPr>
            </w:pPr>
          </w:p>
        </w:tc>
        <w:tc>
          <w:tcPr>
            <w:tcW w:w="1746" w:type="dxa"/>
          </w:tcPr>
          <w:p w14:paraId="4E82ACEA" w14:textId="77777777" w:rsidR="00143802" w:rsidRPr="00D90359" w:rsidRDefault="00143802" w:rsidP="00010A50">
            <w:pPr>
              <w:rPr>
                <w:b/>
              </w:rPr>
            </w:pPr>
          </w:p>
        </w:tc>
        <w:tc>
          <w:tcPr>
            <w:tcW w:w="1876" w:type="dxa"/>
          </w:tcPr>
          <w:p w14:paraId="06307D8E" w14:textId="77777777" w:rsidR="00143802" w:rsidRPr="00D90359" w:rsidRDefault="00143802" w:rsidP="00010A50">
            <w:pPr>
              <w:rPr>
                <w:b/>
              </w:rPr>
            </w:pPr>
          </w:p>
        </w:tc>
      </w:tr>
      <w:tr w:rsidR="00143802" w:rsidRPr="00D90359" w14:paraId="32AA5587" w14:textId="77777777" w:rsidTr="00431D17">
        <w:tc>
          <w:tcPr>
            <w:tcW w:w="1125" w:type="dxa"/>
          </w:tcPr>
          <w:p w14:paraId="45EF7766" w14:textId="77777777" w:rsidR="00143802" w:rsidRDefault="00143802" w:rsidP="00010A50">
            <w:pPr>
              <w:rPr>
                <w:b/>
              </w:rPr>
            </w:pPr>
          </w:p>
        </w:tc>
        <w:tc>
          <w:tcPr>
            <w:tcW w:w="3020" w:type="dxa"/>
          </w:tcPr>
          <w:p w14:paraId="175D0F4C" w14:textId="77777777" w:rsidR="00143802" w:rsidRDefault="00143802" w:rsidP="00010A50">
            <w:pPr>
              <w:rPr>
                <w:b/>
              </w:rPr>
            </w:pPr>
            <w:proofErr w:type="spellStart"/>
            <w:r>
              <w:rPr>
                <w:b/>
              </w:rPr>
              <w:t>YouthBuild</w:t>
            </w:r>
            <w:proofErr w:type="spellEnd"/>
          </w:p>
          <w:p w14:paraId="42642AEA" w14:textId="77777777" w:rsidR="00431D17" w:rsidRDefault="00431D17" w:rsidP="00010A50">
            <w:pPr>
              <w:rPr>
                <w:b/>
              </w:rPr>
            </w:pPr>
          </w:p>
          <w:p w14:paraId="0EC46697" w14:textId="77777777" w:rsidR="00431D17" w:rsidRDefault="00431D17" w:rsidP="00010A50">
            <w:pPr>
              <w:rPr>
                <w:b/>
              </w:rPr>
            </w:pPr>
          </w:p>
        </w:tc>
        <w:tc>
          <w:tcPr>
            <w:tcW w:w="1790" w:type="dxa"/>
          </w:tcPr>
          <w:p w14:paraId="1FA05CDD" w14:textId="77777777" w:rsidR="00143802" w:rsidRPr="00D90359" w:rsidRDefault="00143802" w:rsidP="00010A50">
            <w:pPr>
              <w:rPr>
                <w:b/>
              </w:rPr>
            </w:pPr>
          </w:p>
        </w:tc>
        <w:tc>
          <w:tcPr>
            <w:tcW w:w="1739" w:type="dxa"/>
          </w:tcPr>
          <w:p w14:paraId="661751FD" w14:textId="77777777" w:rsidR="00143802" w:rsidRPr="00D90359" w:rsidRDefault="00143802" w:rsidP="00010A50">
            <w:pPr>
              <w:rPr>
                <w:b/>
              </w:rPr>
            </w:pPr>
          </w:p>
        </w:tc>
        <w:tc>
          <w:tcPr>
            <w:tcW w:w="1942" w:type="dxa"/>
          </w:tcPr>
          <w:p w14:paraId="27B15098" w14:textId="77777777" w:rsidR="00143802" w:rsidRPr="00D90359" w:rsidRDefault="00143802" w:rsidP="00010A50">
            <w:pPr>
              <w:rPr>
                <w:b/>
              </w:rPr>
            </w:pPr>
          </w:p>
        </w:tc>
        <w:tc>
          <w:tcPr>
            <w:tcW w:w="1746" w:type="dxa"/>
          </w:tcPr>
          <w:p w14:paraId="586DB075" w14:textId="77777777" w:rsidR="00143802" w:rsidRPr="00D90359" w:rsidRDefault="00143802" w:rsidP="00010A50">
            <w:pPr>
              <w:rPr>
                <w:b/>
              </w:rPr>
            </w:pPr>
          </w:p>
        </w:tc>
        <w:tc>
          <w:tcPr>
            <w:tcW w:w="1876" w:type="dxa"/>
          </w:tcPr>
          <w:p w14:paraId="03175F29" w14:textId="77777777" w:rsidR="00143802" w:rsidRPr="00D90359" w:rsidRDefault="00143802" w:rsidP="00010A50">
            <w:pPr>
              <w:rPr>
                <w:b/>
              </w:rPr>
            </w:pPr>
          </w:p>
        </w:tc>
      </w:tr>
    </w:tbl>
    <w:p w14:paraId="231714BE" w14:textId="77777777" w:rsidR="004A400D" w:rsidRDefault="004A400D">
      <w:pPr>
        <w:spacing w:line="259" w:lineRule="auto"/>
        <w:rPr>
          <w:b/>
          <w:sz w:val="28"/>
        </w:rPr>
      </w:pPr>
      <w:r>
        <w:br w:type="page"/>
      </w:r>
    </w:p>
    <w:p w14:paraId="2430F851" w14:textId="6234EA8D" w:rsidR="00431D17" w:rsidRDefault="00431D17" w:rsidP="00056CAE">
      <w:pPr>
        <w:pStyle w:val="Heading1"/>
        <w:shd w:val="clear" w:color="auto" w:fill="E5F7E1"/>
      </w:pPr>
      <w:r>
        <w:lastRenderedPageBreak/>
        <w:t>Other Key</w:t>
      </w:r>
      <w:r w:rsidRPr="00D90359">
        <w:t xml:space="preserve"> Programs</w:t>
      </w:r>
    </w:p>
    <w:p w14:paraId="05B307A2" w14:textId="5D7D64EB" w:rsidR="00431D17" w:rsidRDefault="00431D17" w:rsidP="00431D17">
      <w:pPr>
        <w:shd w:val="clear" w:color="auto" w:fill="FFFFFF" w:themeFill="background1"/>
        <w:ind w:hanging="270"/>
        <w:rPr>
          <w:b/>
        </w:rPr>
      </w:pPr>
      <w:r w:rsidRPr="00431D17">
        <w:rPr>
          <w:b/>
        </w:rPr>
        <w:t>(“X” in the first column indicates services available through AJC.)</w:t>
      </w:r>
    </w:p>
    <w:p w14:paraId="2E956630" w14:textId="37272EC1" w:rsidR="00431D17" w:rsidRPr="00431D17" w:rsidRDefault="00431D17" w:rsidP="00431D17">
      <w:pPr>
        <w:spacing w:line="259" w:lineRule="auto"/>
        <w:rPr>
          <w:rFonts w:eastAsia="Calibri"/>
        </w:rPr>
      </w:pPr>
      <w:r w:rsidRPr="00431D17">
        <w:rPr>
          <w:rFonts w:eastAsia="Calibri"/>
        </w:rPr>
        <w:t>A Local Workforce Development Board may identify other key funding streams, agencies or services as important elements of a comprehe</w:t>
      </w:r>
      <w:r>
        <w:rPr>
          <w:rFonts w:eastAsia="Calibri"/>
        </w:rPr>
        <w:t xml:space="preserve">nsive workforce service system. </w:t>
      </w:r>
      <w:r w:rsidRPr="00431D17">
        <w:rPr>
          <w:rFonts w:eastAsia="Calibri"/>
        </w:rPr>
        <w:t>These additional services may include those of local non-profit agencies not otherwise identified ab</w:t>
      </w:r>
      <w:r>
        <w:rPr>
          <w:rFonts w:eastAsia="Calibri"/>
        </w:rPr>
        <w:t>ove, transportation authorities</w:t>
      </w:r>
      <w:r w:rsidRPr="00431D17">
        <w:rPr>
          <w:rFonts w:eastAsia="Calibri"/>
        </w:rPr>
        <w:t xml:space="preserve"> or, perhaps, other agencies identified as impor</w:t>
      </w:r>
      <w:r>
        <w:rPr>
          <w:rFonts w:eastAsia="Calibri"/>
        </w:rPr>
        <w:t>tant connections for statewide Employment First</w:t>
      </w:r>
      <w:r w:rsidRPr="00431D17">
        <w:rPr>
          <w:rFonts w:eastAsia="Calibri"/>
        </w:rPr>
        <w:t xml:space="preserve"> partners. There is not a limiting factor </w:t>
      </w:r>
      <w:r>
        <w:rPr>
          <w:rFonts w:eastAsia="Calibri"/>
        </w:rPr>
        <w:t>regarding</w:t>
      </w:r>
      <w:r w:rsidRPr="00431D17">
        <w:rPr>
          <w:rFonts w:eastAsia="Calibri"/>
        </w:rPr>
        <w:t xml:space="preserve"> what type of service local leadership may identify as important for the service delivery partnership.</w:t>
      </w:r>
    </w:p>
    <w:tbl>
      <w:tblPr>
        <w:tblStyle w:val="TableGrid"/>
        <w:tblW w:w="0" w:type="auto"/>
        <w:tblLook w:val="04A0" w:firstRow="1" w:lastRow="0" w:firstColumn="1" w:lastColumn="0" w:noHBand="0" w:noVBand="1"/>
        <w:tblDescription w:val="Table of Other Key Programs: Operate in AJC?, Funding Stream, Agency Name, Operational Planning Contact, Customer Service Contact."/>
      </w:tblPr>
      <w:tblGrid>
        <w:gridCol w:w="1125"/>
        <w:gridCol w:w="3020"/>
        <w:gridCol w:w="1790"/>
        <w:gridCol w:w="1739"/>
        <w:gridCol w:w="1942"/>
        <w:gridCol w:w="1746"/>
        <w:gridCol w:w="1876"/>
      </w:tblGrid>
      <w:tr w:rsidR="00431D17" w:rsidRPr="00D90359" w14:paraId="772ABFC6" w14:textId="77777777" w:rsidTr="00056CAE">
        <w:trPr>
          <w:tblHeader/>
        </w:trPr>
        <w:tc>
          <w:tcPr>
            <w:tcW w:w="1125" w:type="dxa"/>
            <w:shd w:val="clear" w:color="auto" w:fill="E5F7E1"/>
            <w:vAlign w:val="bottom"/>
          </w:tcPr>
          <w:p w14:paraId="40387AEA" w14:textId="77777777" w:rsidR="00431D17" w:rsidRPr="00D90359" w:rsidRDefault="00431D17" w:rsidP="00010A50">
            <w:pPr>
              <w:rPr>
                <w:b/>
              </w:rPr>
            </w:pPr>
            <w:r>
              <w:rPr>
                <w:b/>
              </w:rPr>
              <w:t>(X)</w:t>
            </w:r>
          </w:p>
        </w:tc>
        <w:tc>
          <w:tcPr>
            <w:tcW w:w="3020" w:type="dxa"/>
            <w:shd w:val="clear" w:color="auto" w:fill="E5F7E1"/>
          </w:tcPr>
          <w:p w14:paraId="51D02B2A" w14:textId="77777777" w:rsidR="00431D17" w:rsidRPr="00D90359" w:rsidRDefault="00431D17" w:rsidP="00010A50">
            <w:pPr>
              <w:rPr>
                <w:b/>
              </w:rPr>
            </w:pPr>
          </w:p>
        </w:tc>
        <w:tc>
          <w:tcPr>
            <w:tcW w:w="1790" w:type="dxa"/>
            <w:shd w:val="clear" w:color="auto" w:fill="E5F7E1"/>
          </w:tcPr>
          <w:p w14:paraId="3A14C107" w14:textId="77777777" w:rsidR="00431D17" w:rsidRPr="00D90359" w:rsidRDefault="00431D17" w:rsidP="00010A50">
            <w:pPr>
              <w:rPr>
                <w:b/>
              </w:rPr>
            </w:pPr>
          </w:p>
        </w:tc>
        <w:tc>
          <w:tcPr>
            <w:tcW w:w="3681" w:type="dxa"/>
            <w:gridSpan w:val="2"/>
            <w:shd w:val="clear" w:color="auto" w:fill="E5F7E1"/>
          </w:tcPr>
          <w:p w14:paraId="493DEA0E" w14:textId="77777777" w:rsidR="00431D17" w:rsidRPr="00D90359" w:rsidRDefault="00431D17" w:rsidP="00010A50">
            <w:pPr>
              <w:jc w:val="center"/>
              <w:rPr>
                <w:b/>
              </w:rPr>
            </w:pPr>
            <w:r w:rsidRPr="00D90359">
              <w:rPr>
                <w:b/>
              </w:rPr>
              <w:t>Operational Planning Contact</w:t>
            </w:r>
          </w:p>
        </w:tc>
        <w:tc>
          <w:tcPr>
            <w:tcW w:w="3622" w:type="dxa"/>
            <w:gridSpan w:val="2"/>
            <w:shd w:val="clear" w:color="auto" w:fill="E5F7E1"/>
          </w:tcPr>
          <w:p w14:paraId="674903FC" w14:textId="77777777" w:rsidR="00431D17" w:rsidRPr="00D90359" w:rsidRDefault="00431D17" w:rsidP="00010A50">
            <w:pPr>
              <w:jc w:val="center"/>
              <w:rPr>
                <w:b/>
              </w:rPr>
            </w:pPr>
            <w:r w:rsidRPr="00D90359">
              <w:rPr>
                <w:b/>
              </w:rPr>
              <w:t>Customer Service Contact</w:t>
            </w:r>
          </w:p>
        </w:tc>
      </w:tr>
      <w:tr w:rsidR="00431D17" w:rsidRPr="00D90359" w14:paraId="16185F01" w14:textId="77777777" w:rsidTr="00056CAE">
        <w:trPr>
          <w:tblHeader/>
        </w:trPr>
        <w:tc>
          <w:tcPr>
            <w:tcW w:w="1125" w:type="dxa"/>
            <w:shd w:val="clear" w:color="auto" w:fill="E5F7E1"/>
          </w:tcPr>
          <w:p w14:paraId="3E0BF7FB" w14:textId="77777777" w:rsidR="00431D17" w:rsidRPr="00D90359" w:rsidRDefault="00431D17" w:rsidP="00010A50">
            <w:pPr>
              <w:rPr>
                <w:b/>
              </w:rPr>
            </w:pPr>
            <w:r>
              <w:rPr>
                <w:b/>
              </w:rPr>
              <w:t>Operate in AJC</w:t>
            </w:r>
          </w:p>
        </w:tc>
        <w:tc>
          <w:tcPr>
            <w:tcW w:w="3020" w:type="dxa"/>
            <w:shd w:val="clear" w:color="auto" w:fill="E5F7E1"/>
          </w:tcPr>
          <w:p w14:paraId="6C352522" w14:textId="77777777" w:rsidR="00431D17" w:rsidRPr="00D90359" w:rsidRDefault="00431D17" w:rsidP="00010A50">
            <w:pPr>
              <w:rPr>
                <w:b/>
              </w:rPr>
            </w:pPr>
            <w:r w:rsidRPr="00D90359">
              <w:rPr>
                <w:b/>
              </w:rPr>
              <w:t>Funding Stream</w:t>
            </w:r>
          </w:p>
        </w:tc>
        <w:tc>
          <w:tcPr>
            <w:tcW w:w="1790" w:type="dxa"/>
            <w:shd w:val="clear" w:color="auto" w:fill="E5F7E1"/>
          </w:tcPr>
          <w:p w14:paraId="4DDE7818" w14:textId="77777777" w:rsidR="00431D17" w:rsidRPr="00D90359" w:rsidRDefault="00431D17" w:rsidP="00010A50">
            <w:pPr>
              <w:rPr>
                <w:b/>
              </w:rPr>
            </w:pPr>
            <w:r w:rsidRPr="00D90359">
              <w:rPr>
                <w:b/>
              </w:rPr>
              <w:t>Agency</w:t>
            </w:r>
            <w:r>
              <w:rPr>
                <w:b/>
              </w:rPr>
              <w:t xml:space="preserve"> Name</w:t>
            </w:r>
          </w:p>
        </w:tc>
        <w:tc>
          <w:tcPr>
            <w:tcW w:w="1739" w:type="dxa"/>
            <w:shd w:val="clear" w:color="auto" w:fill="E5F7E1"/>
          </w:tcPr>
          <w:p w14:paraId="6AB21C8A" w14:textId="77777777" w:rsidR="00431D17" w:rsidRPr="00D90359" w:rsidRDefault="00431D17" w:rsidP="00010A50">
            <w:pPr>
              <w:rPr>
                <w:b/>
              </w:rPr>
            </w:pPr>
            <w:r>
              <w:rPr>
                <w:b/>
              </w:rPr>
              <w:t>Name</w:t>
            </w:r>
          </w:p>
        </w:tc>
        <w:tc>
          <w:tcPr>
            <w:tcW w:w="1942" w:type="dxa"/>
            <w:shd w:val="clear" w:color="auto" w:fill="E5F7E1"/>
          </w:tcPr>
          <w:p w14:paraId="4DFDC295" w14:textId="77777777" w:rsidR="00431D17" w:rsidRPr="00D90359" w:rsidRDefault="00431D17" w:rsidP="00010A50">
            <w:pPr>
              <w:rPr>
                <w:b/>
              </w:rPr>
            </w:pPr>
            <w:r>
              <w:rPr>
                <w:b/>
              </w:rPr>
              <w:t>Contact Info</w:t>
            </w:r>
          </w:p>
        </w:tc>
        <w:tc>
          <w:tcPr>
            <w:tcW w:w="1746" w:type="dxa"/>
            <w:shd w:val="clear" w:color="auto" w:fill="E5F7E1"/>
          </w:tcPr>
          <w:p w14:paraId="1B1EAFEA" w14:textId="77777777" w:rsidR="00431D17" w:rsidRPr="00D90359" w:rsidRDefault="00431D17" w:rsidP="00010A50">
            <w:pPr>
              <w:rPr>
                <w:b/>
              </w:rPr>
            </w:pPr>
            <w:r>
              <w:rPr>
                <w:b/>
              </w:rPr>
              <w:t>Name</w:t>
            </w:r>
          </w:p>
        </w:tc>
        <w:tc>
          <w:tcPr>
            <w:tcW w:w="1876" w:type="dxa"/>
            <w:shd w:val="clear" w:color="auto" w:fill="E5F7E1"/>
          </w:tcPr>
          <w:p w14:paraId="034F5910" w14:textId="77777777" w:rsidR="00431D17" w:rsidRPr="00D90359" w:rsidRDefault="00431D17" w:rsidP="00010A50">
            <w:pPr>
              <w:rPr>
                <w:b/>
              </w:rPr>
            </w:pPr>
            <w:r>
              <w:rPr>
                <w:b/>
              </w:rPr>
              <w:t>Contact Info</w:t>
            </w:r>
          </w:p>
        </w:tc>
      </w:tr>
      <w:tr w:rsidR="00431D17" w:rsidRPr="00D90359" w14:paraId="58DB8D37" w14:textId="77777777" w:rsidTr="00056CAE">
        <w:tc>
          <w:tcPr>
            <w:tcW w:w="1125" w:type="dxa"/>
          </w:tcPr>
          <w:p w14:paraId="400178F1" w14:textId="77777777" w:rsidR="00431D17" w:rsidRPr="00D90359" w:rsidRDefault="00431D17" w:rsidP="00010A50">
            <w:pPr>
              <w:rPr>
                <w:b/>
              </w:rPr>
            </w:pPr>
          </w:p>
        </w:tc>
        <w:tc>
          <w:tcPr>
            <w:tcW w:w="3020" w:type="dxa"/>
          </w:tcPr>
          <w:p w14:paraId="37CE22E7" w14:textId="77777777" w:rsidR="00431D17" w:rsidRDefault="00431D17" w:rsidP="00010A50">
            <w:pPr>
              <w:rPr>
                <w:b/>
              </w:rPr>
            </w:pPr>
          </w:p>
          <w:p w14:paraId="62BA6B87" w14:textId="77777777" w:rsidR="00431D17" w:rsidRDefault="00431D17" w:rsidP="00010A50">
            <w:pPr>
              <w:rPr>
                <w:b/>
              </w:rPr>
            </w:pPr>
          </w:p>
          <w:p w14:paraId="1C71C1FB" w14:textId="7A1DC278" w:rsidR="00431D17" w:rsidRPr="00D90359" w:rsidRDefault="00431D17" w:rsidP="00010A50">
            <w:pPr>
              <w:rPr>
                <w:b/>
              </w:rPr>
            </w:pPr>
          </w:p>
        </w:tc>
        <w:tc>
          <w:tcPr>
            <w:tcW w:w="1790" w:type="dxa"/>
          </w:tcPr>
          <w:p w14:paraId="532B7C45" w14:textId="77777777" w:rsidR="00431D17" w:rsidRPr="00D90359" w:rsidRDefault="00431D17" w:rsidP="00010A50">
            <w:pPr>
              <w:rPr>
                <w:b/>
              </w:rPr>
            </w:pPr>
          </w:p>
        </w:tc>
        <w:tc>
          <w:tcPr>
            <w:tcW w:w="1739" w:type="dxa"/>
          </w:tcPr>
          <w:p w14:paraId="464B44D9" w14:textId="77777777" w:rsidR="00431D17" w:rsidRPr="00D90359" w:rsidRDefault="00431D17" w:rsidP="00010A50">
            <w:pPr>
              <w:rPr>
                <w:b/>
              </w:rPr>
            </w:pPr>
          </w:p>
        </w:tc>
        <w:tc>
          <w:tcPr>
            <w:tcW w:w="1942" w:type="dxa"/>
          </w:tcPr>
          <w:p w14:paraId="509D143E" w14:textId="77777777" w:rsidR="00431D17" w:rsidRPr="00D90359" w:rsidRDefault="00431D17" w:rsidP="00010A50">
            <w:pPr>
              <w:rPr>
                <w:b/>
              </w:rPr>
            </w:pPr>
          </w:p>
        </w:tc>
        <w:tc>
          <w:tcPr>
            <w:tcW w:w="1746" w:type="dxa"/>
          </w:tcPr>
          <w:p w14:paraId="351E7F71" w14:textId="77777777" w:rsidR="00431D17" w:rsidRPr="00D90359" w:rsidRDefault="00431D17" w:rsidP="00010A50">
            <w:pPr>
              <w:rPr>
                <w:b/>
              </w:rPr>
            </w:pPr>
          </w:p>
        </w:tc>
        <w:tc>
          <w:tcPr>
            <w:tcW w:w="1876" w:type="dxa"/>
          </w:tcPr>
          <w:p w14:paraId="6E0BE19F" w14:textId="77777777" w:rsidR="00431D17" w:rsidRPr="00D90359" w:rsidRDefault="00431D17" w:rsidP="00010A50">
            <w:pPr>
              <w:rPr>
                <w:b/>
              </w:rPr>
            </w:pPr>
          </w:p>
        </w:tc>
      </w:tr>
      <w:tr w:rsidR="00431D17" w:rsidRPr="00D90359" w14:paraId="1C650D9A" w14:textId="77777777" w:rsidTr="00056CAE">
        <w:tc>
          <w:tcPr>
            <w:tcW w:w="1125" w:type="dxa"/>
          </w:tcPr>
          <w:p w14:paraId="79C56BF1" w14:textId="77777777" w:rsidR="00431D17" w:rsidRPr="00D90359" w:rsidRDefault="00431D17" w:rsidP="00010A50">
            <w:pPr>
              <w:rPr>
                <w:b/>
              </w:rPr>
            </w:pPr>
          </w:p>
        </w:tc>
        <w:tc>
          <w:tcPr>
            <w:tcW w:w="3020" w:type="dxa"/>
          </w:tcPr>
          <w:p w14:paraId="5EBDBAC4" w14:textId="77777777" w:rsidR="00431D17" w:rsidRDefault="00431D17" w:rsidP="00010A50">
            <w:pPr>
              <w:rPr>
                <w:b/>
              </w:rPr>
            </w:pPr>
          </w:p>
          <w:p w14:paraId="79F8ED18" w14:textId="77777777" w:rsidR="00431D17" w:rsidRDefault="00431D17" w:rsidP="00010A50">
            <w:pPr>
              <w:rPr>
                <w:b/>
              </w:rPr>
            </w:pPr>
          </w:p>
          <w:p w14:paraId="00A053E0" w14:textId="2FB2D097" w:rsidR="00431D17" w:rsidRPr="00D90359" w:rsidRDefault="00431D17" w:rsidP="00010A50">
            <w:pPr>
              <w:rPr>
                <w:b/>
              </w:rPr>
            </w:pPr>
          </w:p>
        </w:tc>
        <w:tc>
          <w:tcPr>
            <w:tcW w:w="1790" w:type="dxa"/>
          </w:tcPr>
          <w:p w14:paraId="21BE5B5E" w14:textId="77777777" w:rsidR="00431D17" w:rsidRPr="00D90359" w:rsidRDefault="00431D17" w:rsidP="00010A50">
            <w:pPr>
              <w:rPr>
                <w:b/>
              </w:rPr>
            </w:pPr>
          </w:p>
        </w:tc>
        <w:tc>
          <w:tcPr>
            <w:tcW w:w="1739" w:type="dxa"/>
          </w:tcPr>
          <w:p w14:paraId="1EC3F853" w14:textId="77777777" w:rsidR="00431D17" w:rsidRPr="00D90359" w:rsidRDefault="00431D17" w:rsidP="00010A50">
            <w:pPr>
              <w:rPr>
                <w:b/>
              </w:rPr>
            </w:pPr>
          </w:p>
        </w:tc>
        <w:tc>
          <w:tcPr>
            <w:tcW w:w="1942" w:type="dxa"/>
          </w:tcPr>
          <w:p w14:paraId="5F1A3898" w14:textId="77777777" w:rsidR="00431D17" w:rsidRPr="00D90359" w:rsidRDefault="00431D17" w:rsidP="00010A50">
            <w:pPr>
              <w:rPr>
                <w:b/>
              </w:rPr>
            </w:pPr>
          </w:p>
        </w:tc>
        <w:tc>
          <w:tcPr>
            <w:tcW w:w="1746" w:type="dxa"/>
          </w:tcPr>
          <w:p w14:paraId="0BF9F667" w14:textId="77777777" w:rsidR="00431D17" w:rsidRPr="00D90359" w:rsidRDefault="00431D17" w:rsidP="00010A50">
            <w:pPr>
              <w:rPr>
                <w:b/>
              </w:rPr>
            </w:pPr>
          </w:p>
        </w:tc>
        <w:tc>
          <w:tcPr>
            <w:tcW w:w="1876" w:type="dxa"/>
          </w:tcPr>
          <w:p w14:paraId="0F6E7AAE" w14:textId="77777777" w:rsidR="00431D17" w:rsidRPr="00D90359" w:rsidRDefault="00431D17" w:rsidP="00010A50">
            <w:pPr>
              <w:rPr>
                <w:b/>
              </w:rPr>
            </w:pPr>
          </w:p>
        </w:tc>
      </w:tr>
      <w:tr w:rsidR="00431D17" w:rsidRPr="00D90359" w14:paraId="0948065F" w14:textId="77777777" w:rsidTr="00056CAE">
        <w:tc>
          <w:tcPr>
            <w:tcW w:w="1125" w:type="dxa"/>
          </w:tcPr>
          <w:p w14:paraId="6BC77CBF" w14:textId="77777777" w:rsidR="00431D17" w:rsidRPr="00D90359" w:rsidRDefault="00431D17" w:rsidP="00010A50">
            <w:pPr>
              <w:rPr>
                <w:b/>
              </w:rPr>
            </w:pPr>
          </w:p>
        </w:tc>
        <w:tc>
          <w:tcPr>
            <w:tcW w:w="3020" w:type="dxa"/>
          </w:tcPr>
          <w:p w14:paraId="456BF9E5" w14:textId="77777777" w:rsidR="00431D17" w:rsidRDefault="00431D17" w:rsidP="00010A50">
            <w:pPr>
              <w:rPr>
                <w:b/>
              </w:rPr>
            </w:pPr>
          </w:p>
          <w:p w14:paraId="7B4DC327" w14:textId="77777777" w:rsidR="00431D17" w:rsidRDefault="00431D17" w:rsidP="00010A50">
            <w:pPr>
              <w:rPr>
                <w:b/>
              </w:rPr>
            </w:pPr>
          </w:p>
          <w:p w14:paraId="6FDCCBAD" w14:textId="5A5EA0DA" w:rsidR="00431D17" w:rsidRPr="00D90359" w:rsidRDefault="00431D17" w:rsidP="00010A50">
            <w:pPr>
              <w:rPr>
                <w:b/>
              </w:rPr>
            </w:pPr>
          </w:p>
        </w:tc>
        <w:tc>
          <w:tcPr>
            <w:tcW w:w="1790" w:type="dxa"/>
          </w:tcPr>
          <w:p w14:paraId="047EAAC8" w14:textId="77777777" w:rsidR="00431D17" w:rsidRPr="00D90359" w:rsidRDefault="00431D17" w:rsidP="00010A50">
            <w:pPr>
              <w:rPr>
                <w:b/>
              </w:rPr>
            </w:pPr>
          </w:p>
        </w:tc>
        <w:tc>
          <w:tcPr>
            <w:tcW w:w="1739" w:type="dxa"/>
          </w:tcPr>
          <w:p w14:paraId="0A6A62BF" w14:textId="77777777" w:rsidR="00431D17" w:rsidRPr="00D90359" w:rsidRDefault="00431D17" w:rsidP="00010A50">
            <w:pPr>
              <w:rPr>
                <w:b/>
              </w:rPr>
            </w:pPr>
          </w:p>
        </w:tc>
        <w:tc>
          <w:tcPr>
            <w:tcW w:w="1942" w:type="dxa"/>
          </w:tcPr>
          <w:p w14:paraId="2E5AF3AF" w14:textId="77777777" w:rsidR="00431D17" w:rsidRPr="00D90359" w:rsidRDefault="00431D17" w:rsidP="00010A50">
            <w:pPr>
              <w:rPr>
                <w:b/>
              </w:rPr>
            </w:pPr>
          </w:p>
        </w:tc>
        <w:tc>
          <w:tcPr>
            <w:tcW w:w="1746" w:type="dxa"/>
          </w:tcPr>
          <w:p w14:paraId="72434030" w14:textId="77777777" w:rsidR="00431D17" w:rsidRPr="00D90359" w:rsidRDefault="00431D17" w:rsidP="00010A50">
            <w:pPr>
              <w:rPr>
                <w:b/>
              </w:rPr>
            </w:pPr>
          </w:p>
        </w:tc>
        <w:tc>
          <w:tcPr>
            <w:tcW w:w="1876" w:type="dxa"/>
          </w:tcPr>
          <w:p w14:paraId="19025372" w14:textId="77777777" w:rsidR="00431D17" w:rsidRPr="00D90359" w:rsidRDefault="00431D17" w:rsidP="00010A50">
            <w:pPr>
              <w:rPr>
                <w:b/>
              </w:rPr>
            </w:pPr>
          </w:p>
        </w:tc>
      </w:tr>
      <w:tr w:rsidR="00431D17" w:rsidRPr="00D90359" w14:paraId="17CCAC1B" w14:textId="77777777" w:rsidTr="00056CAE">
        <w:tc>
          <w:tcPr>
            <w:tcW w:w="1125" w:type="dxa"/>
          </w:tcPr>
          <w:p w14:paraId="2B2928B4" w14:textId="77777777" w:rsidR="00431D17" w:rsidRPr="00D90359" w:rsidRDefault="00431D17" w:rsidP="00010A50">
            <w:pPr>
              <w:rPr>
                <w:b/>
              </w:rPr>
            </w:pPr>
          </w:p>
        </w:tc>
        <w:tc>
          <w:tcPr>
            <w:tcW w:w="3020" w:type="dxa"/>
          </w:tcPr>
          <w:p w14:paraId="71EC0DFC" w14:textId="77777777" w:rsidR="00431D17" w:rsidRDefault="00431D17" w:rsidP="00010A50">
            <w:pPr>
              <w:rPr>
                <w:b/>
              </w:rPr>
            </w:pPr>
          </w:p>
          <w:p w14:paraId="6E53BC53" w14:textId="77777777" w:rsidR="00431D17" w:rsidRDefault="00431D17" w:rsidP="00010A50">
            <w:pPr>
              <w:rPr>
                <w:b/>
              </w:rPr>
            </w:pPr>
          </w:p>
          <w:p w14:paraId="3890468A" w14:textId="07E16E5E" w:rsidR="00431D17" w:rsidRPr="00D90359" w:rsidRDefault="00431D17" w:rsidP="00010A50">
            <w:pPr>
              <w:rPr>
                <w:b/>
              </w:rPr>
            </w:pPr>
          </w:p>
        </w:tc>
        <w:tc>
          <w:tcPr>
            <w:tcW w:w="1790" w:type="dxa"/>
          </w:tcPr>
          <w:p w14:paraId="11EEE318" w14:textId="77777777" w:rsidR="00431D17" w:rsidRPr="00D90359" w:rsidRDefault="00431D17" w:rsidP="00010A50">
            <w:pPr>
              <w:rPr>
                <w:b/>
              </w:rPr>
            </w:pPr>
          </w:p>
        </w:tc>
        <w:tc>
          <w:tcPr>
            <w:tcW w:w="1739" w:type="dxa"/>
          </w:tcPr>
          <w:p w14:paraId="148AC3B9" w14:textId="77777777" w:rsidR="00431D17" w:rsidRPr="00D90359" w:rsidRDefault="00431D17" w:rsidP="00010A50">
            <w:pPr>
              <w:rPr>
                <w:b/>
              </w:rPr>
            </w:pPr>
          </w:p>
        </w:tc>
        <w:tc>
          <w:tcPr>
            <w:tcW w:w="1942" w:type="dxa"/>
          </w:tcPr>
          <w:p w14:paraId="2A8345EF" w14:textId="77777777" w:rsidR="00431D17" w:rsidRPr="00D90359" w:rsidRDefault="00431D17" w:rsidP="00010A50">
            <w:pPr>
              <w:rPr>
                <w:b/>
              </w:rPr>
            </w:pPr>
          </w:p>
        </w:tc>
        <w:tc>
          <w:tcPr>
            <w:tcW w:w="1746" w:type="dxa"/>
          </w:tcPr>
          <w:p w14:paraId="091E9E5F" w14:textId="77777777" w:rsidR="00431D17" w:rsidRPr="00D90359" w:rsidRDefault="00431D17" w:rsidP="00010A50">
            <w:pPr>
              <w:rPr>
                <w:b/>
              </w:rPr>
            </w:pPr>
          </w:p>
        </w:tc>
        <w:tc>
          <w:tcPr>
            <w:tcW w:w="1876" w:type="dxa"/>
          </w:tcPr>
          <w:p w14:paraId="76AE4CFE" w14:textId="77777777" w:rsidR="00431D17" w:rsidRPr="00D90359" w:rsidRDefault="00431D17" w:rsidP="00010A50">
            <w:pPr>
              <w:rPr>
                <w:b/>
              </w:rPr>
            </w:pPr>
          </w:p>
        </w:tc>
      </w:tr>
      <w:tr w:rsidR="00431D17" w:rsidRPr="00D90359" w14:paraId="0974B2E0" w14:textId="77777777" w:rsidTr="00056CAE">
        <w:tc>
          <w:tcPr>
            <w:tcW w:w="1125" w:type="dxa"/>
          </w:tcPr>
          <w:p w14:paraId="21F336CA" w14:textId="77777777" w:rsidR="00431D17" w:rsidRPr="00D90359" w:rsidRDefault="00431D17" w:rsidP="00010A50">
            <w:pPr>
              <w:rPr>
                <w:b/>
              </w:rPr>
            </w:pPr>
          </w:p>
        </w:tc>
        <w:tc>
          <w:tcPr>
            <w:tcW w:w="3020" w:type="dxa"/>
          </w:tcPr>
          <w:p w14:paraId="6E54EE75" w14:textId="77777777" w:rsidR="00431D17" w:rsidRDefault="00431D17" w:rsidP="00010A50">
            <w:pPr>
              <w:rPr>
                <w:b/>
              </w:rPr>
            </w:pPr>
          </w:p>
          <w:p w14:paraId="61B4F004" w14:textId="77777777" w:rsidR="00431D17" w:rsidRDefault="00431D17" w:rsidP="00010A50">
            <w:pPr>
              <w:rPr>
                <w:b/>
              </w:rPr>
            </w:pPr>
          </w:p>
          <w:p w14:paraId="09869FDD" w14:textId="4B4CF08B" w:rsidR="00431D17" w:rsidRPr="00D90359" w:rsidRDefault="00431D17" w:rsidP="00010A50">
            <w:pPr>
              <w:rPr>
                <w:b/>
              </w:rPr>
            </w:pPr>
          </w:p>
        </w:tc>
        <w:tc>
          <w:tcPr>
            <w:tcW w:w="1790" w:type="dxa"/>
          </w:tcPr>
          <w:p w14:paraId="0CAF9A29" w14:textId="77777777" w:rsidR="00431D17" w:rsidRPr="00D90359" w:rsidRDefault="00431D17" w:rsidP="00010A50">
            <w:pPr>
              <w:rPr>
                <w:b/>
              </w:rPr>
            </w:pPr>
          </w:p>
        </w:tc>
        <w:tc>
          <w:tcPr>
            <w:tcW w:w="1739" w:type="dxa"/>
          </w:tcPr>
          <w:p w14:paraId="47B9C533" w14:textId="77777777" w:rsidR="00431D17" w:rsidRPr="00D90359" w:rsidRDefault="00431D17" w:rsidP="00010A50">
            <w:pPr>
              <w:rPr>
                <w:b/>
              </w:rPr>
            </w:pPr>
          </w:p>
        </w:tc>
        <w:tc>
          <w:tcPr>
            <w:tcW w:w="1942" w:type="dxa"/>
          </w:tcPr>
          <w:p w14:paraId="3CCF191C" w14:textId="77777777" w:rsidR="00431D17" w:rsidRPr="00D90359" w:rsidRDefault="00431D17" w:rsidP="00010A50">
            <w:pPr>
              <w:rPr>
                <w:b/>
              </w:rPr>
            </w:pPr>
          </w:p>
        </w:tc>
        <w:tc>
          <w:tcPr>
            <w:tcW w:w="1746" w:type="dxa"/>
          </w:tcPr>
          <w:p w14:paraId="70030A01" w14:textId="77777777" w:rsidR="00431D17" w:rsidRPr="00D90359" w:rsidRDefault="00431D17" w:rsidP="00010A50">
            <w:pPr>
              <w:rPr>
                <w:b/>
              </w:rPr>
            </w:pPr>
          </w:p>
        </w:tc>
        <w:tc>
          <w:tcPr>
            <w:tcW w:w="1876" w:type="dxa"/>
          </w:tcPr>
          <w:p w14:paraId="3FA3C977" w14:textId="77777777" w:rsidR="00431D17" w:rsidRPr="00D90359" w:rsidRDefault="00431D17" w:rsidP="00010A50">
            <w:pPr>
              <w:rPr>
                <w:b/>
              </w:rPr>
            </w:pPr>
          </w:p>
        </w:tc>
      </w:tr>
      <w:tr w:rsidR="00431D17" w:rsidRPr="00D90359" w14:paraId="59E8AC1F" w14:textId="77777777" w:rsidTr="00056CAE">
        <w:tc>
          <w:tcPr>
            <w:tcW w:w="1125" w:type="dxa"/>
          </w:tcPr>
          <w:p w14:paraId="5CFEEA47" w14:textId="77777777" w:rsidR="00431D17" w:rsidRDefault="00431D17" w:rsidP="00010A50">
            <w:pPr>
              <w:rPr>
                <w:b/>
              </w:rPr>
            </w:pPr>
          </w:p>
        </w:tc>
        <w:tc>
          <w:tcPr>
            <w:tcW w:w="3020" w:type="dxa"/>
          </w:tcPr>
          <w:p w14:paraId="4E103A98" w14:textId="77777777" w:rsidR="00431D17" w:rsidRDefault="00431D17" w:rsidP="00010A50">
            <w:pPr>
              <w:rPr>
                <w:b/>
              </w:rPr>
            </w:pPr>
          </w:p>
          <w:p w14:paraId="4C7BD7DD" w14:textId="77777777" w:rsidR="00431D17" w:rsidRDefault="00431D17" w:rsidP="00010A50">
            <w:pPr>
              <w:rPr>
                <w:b/>
              </w:rPr>
            </w:pPr>
          </w:p>
          <w:p w14:paraId="1E41197E" w14:textId="5FA4B335" w:rsidR="00431D17" w:rsidRDefault="00431D17" w:rsidP="00010A50">
            <w:pPr>
              <w:rPr>
                <w:b/>
              </w:rPr>
            </w:pPr>
          </w:p>
        </w:tc>
        <w:tc>
          <w:tcPr>
            <w:tcW w:w="1790" w:type="dxa"/>
          </w:tcPr>
          <w:p w14:paraId="427BB32A" w14:textId="77777777" w:rsidR="00431D17" w:rsidRPr="00D90359" w:rsidRDefault="00431D17" w:rsidP="00010A50">
            <w:pPr>
              <w:rPr>
                <w:b/>
              </w:rPr>
            </w:pPr>
          </w:p>
        </w:tc>
        <w:tc>
          <w:tcPr>
            <w:tcW w:w="1739" w:type="dxa"/>
          </w:tcPr>
          <w:p w14:paraId="1E953B89" w14:textId="77777777" w:rsidR="00431D17" w:rsidRPr="00D90359" w:rsidRDefault="00431D17" w:rsidP="00010A50">
            <w:pPr>
              <w:rPr>
                <w:b/>
              </w:rPr>
            </w:pPr>
          </w:p>
        </w:tc>
        <w:tc>
          <w:tcPr>
            <w:tcW w:w="1942" w:type="dxa"/>
          </w:tcPr>
          <w:p w14:paraId="5E19B21C" w14:textId="77777777" w:rsidR="00431D17" w:rsidRPr="00D90359" w:rsidRDefault="00431D17" w:rsidP="00010A50">
            <w:pPr>
              <w:rPr>
                <w:b/>
              </w:rPr>
            </w:pPr>
          </w:p>
        </w:tc>
        <w:tc>
          <w:tcPr>
            <w:tcW w:w="1746" w:type="dxa"/>
          </w:tcPr>
          <w:p w14:paraId="1AD2D6FB" w14:textId="77777777" w:rsidR="00431D17" w:rsidRPr="00D90359" w:rsidRDefault="00431D17" w:rsidP="00010A50">
            <w:pPr>
              <w:rPr>
                <w:b/>
              </w:rPr>
            </w:pPr>
          </w:p>
        </w:tc>
        <w:tc>
          <w:tcPr>
            <w:tcW w:w="1876" w:type="dxa"/>
          </w:tcPr>
          <w:p w14:paraId="258E29DC" w14:textId="77777777" w:rsidR="00431D17" w:rsidRPr="00D90359" w:rsidRDefault="00431D17" w:rsidP="00010A50">
            <w:pPr>
              <w:rPr>
                <w:b/>
              </w:rPr>
            </w:pPr>
          </w:p>
        </w:tc>
      </w:tr>
      <w:tr w:rsidR="00431D17" w:rsidRPr="00D90359" w14:paraId="68AA1BCD" w14:textId="77777777" w:rsidTr="00056CAE">
        <w:tc>
          <w:tcPr>
            <w:tcW w:w="1125" w:type="dxa"/>
          </w:tcPr>
          <w:p w14:paraId="35BDADD8" w14:textId="77777777" w:rsidR="00431D17" w:rsidRDefault="00431D17" w:rsidP="00010A50">
            <w:pPr>
              <w:rPr>
                <w:b/>
              </w:rPr>
            </w:pPr>
          </w:p>
        </w:tc>
        <w:tc>
          <w:tcPr>
            <w:tcW w:w="3020" w:type="dxa"/>
          </w:tcPr>
          <w:p w14:paraId="5A8A068F" w14:textId="77777777" w:rsidR="00431D17" w:rsidRDefault="00431D17" w:rsidP="00010A50">
            <w:pPr>
              <w:rPr>
                <w:b/>
              </w:rPr>
            </w:pPr>
          </w:p>
          <w:p w14:paraId="07EF2A47" w14:textId="77777777" w:rsidR="00431D17" w:rsidRDefault="00431D17" w:rsidP="00010A50">
            <w:pPr>
              <w:rPr>
                <w:b/>
              </w:rPr>
            </w:pPr>
          </w:p>
          <w:p w14:paraId="48C2FB34" w14:textId="7C2A904F" w:rsidR="00431D17" w:rsidRDefault="00431D17" w:rsidP="00010A50">
            <w:pPr>
              <w:rPr>
                <w:b/>
              </w:rPr>
            </w:pPr>
          </w:p>
        </w:tc>
        <w:tc>
          <w:tcPr>
            <w:tcW w:w="1790" w:type="dxa"/>
          </w:tcPr>
          <w:p w14:paraId="7B2BDB85" w14:textId="77777777" w:rsidR="00431D17" w:rsidRPr="00D90359" w:rsidRDefault="00431D17" w:rsidP="00010A50">
            <w:pPr>
              <w:rPr>
                <w:b/>
              </w:rPr>
            </w:pPr>
          </w:p>
        </w:tc>
        <w:tc>
          <w:tcPr>
            <w:tcW w:w="1739" w:type="dxa"/>
          </w:tcPr>
          <w:p w14:paraId="5C917127" w14:textId="77777777" w:rsidR="00431D17" w:rsidRPr="00D90359" w:rsidRDefault="00431D17" w:rsidP="00010A50">
            <w:pPr>
              <w:rPr>
                <w:b/>
              </w:rPr>
            </w:pPr>
          </w:p>
        </w:tc>
        <w:tc>
          <w:tcPr>
            <w:tcW w:w="1942" w:type="dxa"/>
          </w:tcPr>
          <w:p w14:paraId="52AEDE7A" w14:textId="77777777" w:rsidR="00431D17" w:rsidRPr="00D90359" w:rsidRDefault="00431D17" w:rsidP="00010A50">
            <w:pPr>
              <w:rPr>
                <w:b/>
              </w:rPr>
            </w:pPr>
          </w:p>
        </w:tc>
        <w:tc>
          <w:tcPr>
            <w:tcW w:w="1746" w:type="dxa"/>
          </w:tcPr>
          <w:p w14:paraId="1999CB16" w14:textId="77777777" w:rsidR="00431D17" w:rsidRPr="00D90359" w:rsidRDefault="00431D17" w:rsidP="00010A50">
            <w:pPr>
              <w:rPr>
                <w:b/>
              </w:rPr>
            </w:pPr>
          </w:p>
        </w:tc>
        <w:tc>
          <w:tcPr>
            <w:tcW w:w="1876" w:type="dxa"/>
          </w:tcPr>
          <w:p w14:paraId="3C10B986" w14:textId="77777777" w:rsidR="00431D17" w:rsidRPr="00D90359" w:rsidRDefault="00431D17" w:rsidP="00010A50">
            <w:pPr>
              <w:rPr>
                <w:b/>
              </w:rPr>
            </w:pPr>
          </w:p>
        </w:tc>
      </w:tr>
      <w:tr w:rsidR="00431D17" w:rsidRPr="00D90359" w14:paraId="616E69C4" w14:textId="77777777" w:rsidTr="00056CAE">
        <w:tc>
          <w:tcPr>
            <w:tcW w:w="1125" w:type="dxa"/>
          </w:tcPr>
          <w:p w14:paraId="1CEA65CD" w14:textId="77777777" w:rsidR="00431D17" w:rsidRDefault="00431D17" w:rsidP="00010A50">
            <w:pPr>
              <w:rPr>
                <w:b/>
              </w:rPr>
            </w:pPr>
          </w:p>
          <w:p w14:paraId="0ACC016A" w14:textId="77777777" w:rsidR="00431D17" w:rsidRDefault="00431D17" w:rsidP="00010A50">
            <w:pPr>
              <w:rPr>
                <w:b/>
              </w:rPr>
            </w:pPr>
          </w:p>
          <w:p w14:paraId="7AFB784E" w14:textId="67503346" w:rsidR="00431D17" w:rsidRDefault="00431D17" w:rsidP="00010A50">
            <w:pPr>
              <w:rPr>
                <w:b/>
              </w:rPr>
            </w:pPr>
          </w:p>
        </w:tc>
        <w:tc>
          <w:tcPr>
            <w:tcW w:w="3020" w:type="dxa"/>
          </w:tcPr>
          <w:p w14:paraId="1C433D74" w14:textId="77777777" w:rsidR="00431D17" w:rsidRDefault="00431D17" w:rsidP="00010A50">
            <w:pPr>
              <w:rPr>
                <w:b/>
              </w:rPr>
            </w:pPr>
          </w:p>
        </w:tc>
        <w:tc>
          <w:tcPr>
            <w:tcW w:w="1790" w:type="dxa"/>
          </w:tcPr>
          <w:p w14:paraId="5A993B05" w14:textId="77777777" w:rsidR="00431D17" w:rsidRPr="00D90359" w:rsidRDefault="00431D17" w:rsidP="00010A50">
            <w:pPr>
              <w:rPr>
                <w:b/>
              </w:rPr>
            </w:pPr>
          </w:p>
        </w:tc>
        <w:tc>
          <w:tcPr>
            <w:tcW w:w="1739" w:type="dxa"/>
          </w:tcPr>
          <w:p w14:paraId="437A0B47" w14:textId="77777777" w:rsidR="00431D17" w:rsidRPr="00D90359" w:rsidRDefault="00431D17" w:rsidP="00010A50">
            <w:pPr>
              <w:rPr>
                <w:b/>
              </w:rPr>
            </w:pPr>
          </w:p>
        </w:tc>
        <w:tc>
          <w:tcPr>
            <w:tcW w:w="1942" w:type="dxa"/>
          </w:tcPr>
          <w:p w14:paraId="3C0F822D" w14:textId="77777777" w:rsidR="00431D17" w:rsidRPr="00D90359" w:rsidRDefault="00431D17" w:rsidP="00010A50">
            <w:pPr>
              <w:rPr>
                <w:b/>
              </w:rPr>
            </w:pPr>
          </w:p>
        </w:tc>
        <w:tc>
          <w:tcPr>
            <w:tcW w:w="1746" w:type="dxa"/>
          </w:tcPr>
          <w:p w14:paraId="3A01DAF4" w14:textId="77777777" w:rsidR="00431D17" w:rsidRPr="00D90359" w:rsidRDefault="00431D17" w:rsidP="00010A50">
            <w:pPr>
              <w:rPr>
                <w:b/>
              </w:rPr>
            </w:pPr>
          </w:p>
        </w:tc>
        <w:tc>
          <w:tcPr>
            <w:tcW w:w="1876" w:type="dxa"/>
          </w:tcPr>
          <w:p w14:paraId="74399DFA" w14:textId="77777777" w:rsidR="00431D17" w:rsidRPr="00D90359" w:rsidRDefault="00431D17" w:rsidP="00010A50">
            <w:pPr>
              <w:rPr>
                <w:b/>
              </w:rPr>
            </w:pPr>
          </w:p>
        </w:tc>
      </w:tr>
      <w:tr w:rsidR="00431D17" w:rsidRPr="00D90359" w14:paraId="435F9D64" w14:textId="77777777" w:rsidTr="00056CAE">
        <w:tc>
          <w:tcPr>
            <w:tcW w:w="1125" w:type="dxa"/>
          </w:tcPr>
          <w:p w14:paraId="6D402EE4" w14:textId="77777777" w:rsidR="00431D17" w:rsidRDefault="00431D17" w:rsidP="00010A50">
            <w:pPr>
              <w:rPr>
                <w:b/>
              </w:rPr>
            </w:pPr>
          </w:p>
        </w:tc>
        <w:tc>
          <w:tcPr>
            <w:tcW w:w="3020" w:type="dxa"/>
          </w:tcPr>
          <w:p w14:paraId="4626388D" w14:textId="77777777" w:rsidR="00431D17" w:rsidRDefault="00431D17" w:rsidP="00010A50">
            <w:pPr>
              <w:rPr>
                <w:b/>
              </w:rPr>
            </w:pPr>
          </w:p>
          <w:p w14:paraId="15AFD6BA" w14:textId="77777777" w:rsidR="00431D17" w:rsidRDefault="00431D17" w:rsidP="00010A50">
            <w:pPr>
              <w:rPr>
                <w:b/>
              </w:rPr>
            </w:pPr>
          </w:p>
          <w:p w14:paraId="5253BF89" w14:textId="4354578F" w:rsidR="00431D17" w:rsidRDefault="00431D17" w:rsidP="00010A50">
            <w:pPr>
              <w:rPr>
                <w:b/>
              </w:rPr>
            </w:pPr>
          </w:p>
        </w:tc>
        <w:tc>
          <w:tcPr>
            <w:tcW w:w="1790" w:type="dxa"/>
          </w:tcPr>
          <w:p w14:paraId="71E7DB62" w14:textId="77777777" w:rsidR="00431D17" w:rsidRPr="00D90359" w:rsidRDefault="00431D17" w:rsidP="00010A50">
            <w:pPr>
              <w:rPr>
                <w:b/>
              </w:rPr>
            </w:pPr>
          </w:p>
        </w:tc>
        <w:tc>
          <w:tcPr>
            <w:tcW w:w="1739" w:type="dxa"/>
          </w:tcPr>
          <w:p w14:paraId="66D83F07" w14:textId="77777777" w:rsidR="00431D17" w:rsidRPr="00D90359" w:rsidRDefault="00431D17" w:rsidP="00010A50">
            <w:pPr>
              <w:rPr>
                <w:b/>
              </w:rPr>
            </w:pPr>
          </w:p>
        </w:tc>
        <w:tc>
          <w:tcPr>
            <w:tcW w:w="1942" w:type="dxa"/>
          </w:tcPr>
          <w:p w14:paraId="10F6D646" w14:textId="77777777" w:rsidR="00431D17" w:rsidRPr="00D90359" w:rsidRDefault="00431D17" w:rsidP="00010A50">
            <w:pPr>
              <w:rPr>
                <w:b/>
              </w:rPr>
            </w:pPr>
          </w:p>
        </w:tc>
        <w:tc>
          <w:tcPr>
            <w:tcW w:w="1746" w:type="dxa"/>
          </w:tcPr>
          <w:p w14:paraId="6886F007" w14:textId="77777777" w:rsidR="00431D17" w:rsidRPr="00D90359" w:rsidRDefault="00431D17" w:rsidP="00010A50">
            <w:pPr>
              <w:rPr>
                <w:b/>
              </w:rPr>
            </w:pPr>
          </w:p>
        </w:tc>
        <w:tc>
          <w:tcPr>
            <w:tcW w:w="1876" w:type="dxa"/>
          </w:tcPr>
          <w:p w14:paraId="1BB32A04" w14:textId="77777777" w:rsidR="00431D17" w:rsidRPr="00D90359" w:rsidRDefault="00431D17" w:rsidP="00010A50">
            <w:pPr>
              <w:rPr>
                <w:b/>
              </w:rPr>
            </w:pPr>
          </w:p>
        </w:tc>
      </w:tr>
      <w:tr w:rsidR="00431D17" w:rsidRPr="00D90359" w14:paraId="060DB80B" w14:textId="77777777" w:rsidTr="00056CAE">
        <w:tc>
          <w:tcPr>
            <w:tcW w:w="1125" w:type="dxa"/>
          </w:tcPr>
          <w:p w14:paraId="4E83B716" w14:textId="77777777" w:rsidR="00431D17" w:rsidRDefault="00431D17" w:rsidP="00010A50">
            <w:pPr>
              <w:rPr>
                <w:b/>
              </w:rPr>
            </w:pPr>
          </w:p>
        </w:tc>
        <w:tc>
          <w:tcPr>
            <w:tcW w:w="3020" w:type="dxa"/>
          </w:tcPr>
          <w:p w14:paraId="03CA2715" w14:textId="77777777" w:rsidR="00431D17" w:rsidRDefault="00431D17" w:rsidP="00010A50">
            <w:pPr>
              <w:rPr>
                <w:b/>
              </w:rPr>
            </w:pPr>
          </w:p>
          <w:p w14:paraId="1C444935" w14:textId="77777777" w:rsidR="00431D17" w:rsidRDefault="00431D17" w:rsidP="00010A50">
            <w:pPr>
              <w:rPr>
                <w:b/>
              </w:rPr>
            </w:pPr>
          </w:p>
          <w:p w14:paraId="2E1396A4" w14:textId="7D4A08E6" w:rsidR="00431D17" w:rsidRDefault="00431D17" w:rsidP="00010A50">
            <w:pPr>
              <w:rPr>
                <w:b/>
              </w:rPr>
            </w:pPr>
          </w:p>
        </w:tc>
        <w:tc>
          <w:tcPr>
            <w:tcW w:w="1790" w:type="dxa"/>
          </w:tcPr>
          <w:p w14:paraId="4086EEA4" w14:textId="77777777" w:rsidR="00431D17" w:rsidRPr="00D90359" w:rsidRDefault="00431D17" w:rsidP="00010A50">
            <w:pPr>
              <w:rPr>
                <w:b/>
              </w:rPr>
            </w:pPr>
          </w:p>
        </w:tc>
        <w:tc>
          <w:tcPr>
            <w:tcW w:w="1739" w:type="dxa"/>
          </w:tcPr>
          <w:p w14:paraId="137DD3FC" w14:textId="77777777" w:rsidR="00431D17" w:rsidRPr="00D90359" w:rsidRDefault="00431D17" w:rsidP="00010A50">
            <w:pPr>
              <w:rPr>
                <w:b/>
              </w:rPr>
            </w:pPr>
          </w:p>
        </w:tc>
        <w:tc>
          <w:tcPr>
            <w:tcW w:w="1942" w:type="dxa"/>
          </w:tcPr>
          <w:p w14:paraId="5D3A2C2F" w14:textId="77777777" w:rsidR="00431D17" w:rsidRPr="00D90359" w:rsidRDefault="00431D17" w:rsidP="00010A50">
            <w:pPr>
              <w:rPr>
                <w:b/>
              </w:rPr>
            </w:pPr>
          </w:p>
        </w:tc>
        <w:tc>
          <w:tcPr>
            <w:tcW w:w="1746" w:type="dxa"/>
          </w:tcPr>
          <w:p w14:paraId="1BBDE569" w14:textId="77777777" w:rsidR="00431D17" w:rsidRPr="00D90359" w:rsidRDefault="00431D17" w:rsidP="00010A50">
            <w:pPr>
              <w:rPr>
                <w:b/>
              </w:rPr>
            </w:pPr>
          </w:p>
        </w:tc>
        <w:tc>
          <w:tcPr>
            <w:tcW w:w="1876" w:type="dxa"/>
          </w:tcPr>
          <w:p w14:paraId="5F16BAEB" w14:textId="77777777" w:rsidR="00431D17" w:rsidRPr="00D90359" w:rsidRDefault="00431D17" w:rsidP="00010A50">
            <w:pPr>
              <w:rPr>
                <w:b/>
              </w:rPr>
            </w:pPr>
          </w:p>
        </w:tc>
      </w:tr>
      <w:tr w:rsidR="00431D17" w:rsidRPr="00D90359" w14:paraId="22B0037A" w14:textId="77777777" w:rsidTr="00056CAE">
        <w:tc>
          <w:tcPr>
            <w:tcW w:w="1125" w:type="dxa"/>
          </w:tcPr>
          <w:p w14:paraId="7AFB852E" w14:textId="77777777" w:rsidR="00431D17" w:rsidRDefault="00431D17" w:rsidP="00010A50">
            <w:pPr>
              <w:rPr>
                <w:b/>
              </w:rPr>
            </w:pPr>
          </w:p>
        </w:tc>
        <w:tc>
          <w:tcPr>
            <w:tcW w:w="3020" w:type="dxa"/>
          </w:tcPr>
          <w:p w14:paraId="152F34D9" w14:textId="77777777" w:rsidR="00431D17" w:rsidRDefault="00431D17" w:rsidP="00010A50">
            <w:pPr>
              <w:rPr>
                <w:b/>
              </w:rPr>
            </w:pPr>
          </w:p>
          <w:p w14:paraId="7B69076B" w14:textId="77777777" w:rsidR="00431D17" w:rsidRDefault="00431D17" w:rsidP="00010A50">
            <w:pPr>
              <w:rPr>
                <w:b/>
              </w:rPr>
            </w:pPr>
          </w:p>
          <w:p w14:paraId="1E312236" w14:textId="4F0B3124" w:rsidR="00431D17" w:rsidRDefault="00431D17" w:rsidP="00010A50">
            <w:pPr>
              <w:rPr>
                <w:b/>
              </w:rPr>
            </w:pPr>
          </w:p>
        </w:tc>
        <w:tc>
          <w:tcPr>
            <w:tcW w:w="1790" w:type="dxa"/>
          </w:tcPr>
          <w:p w14:paraId="5DFA25B1" w14:textId="77777777" w:rsidR="00431D17" w:rsidRPr="00D90359" w:rsidRDefault="00431D17" w:rsidP="00010A50">
            <w:pPr>
              <w:rPr>
                <w:b/>
              </w:rPr>
            </w:pPr>
          </w:p>
        </w:tc>
        <w:tc>
          <w:tcPr>
            <w:tcW w:w="1739" w:type="dxa"/>
          </w:tcPr>
          <w:p w14:paraId="6084DA5B" w14:textId="77777777" w:rsidR="00431D17" w:rsidRPr="00D90359" w:rsidRDefault="00431D17" w:rsidP="00010A50">
            <w:pPr>
              <w:rPr>
                <w:b/>
              </w:rPr>
            </w:pPr>
          </w:p>
        </w:tc>
        <w:tc>
          <w:tcPr>
            <w:tcW w:w="1942" w:type="dxa"/>
          </w:tcPr>
          <w:p w14:paraId="63B9B3D7" w14:textId="77777777" w:rsidR="00431D17" w:rsidRPr="00D90359" w:rsidRDefault="00431D17" w:rsidP="00010A50">
            <w:pPr>
              <w:rPr>
                <w:b/>
              </w:rPr>
            </w:pPr>
          </w:p>
        </w:tc>
        <w:tc>
          <w:tcPr>
            <w:tcW w:w="1746" w:type="dxa"/>
          </w:tcPr>
          <w:p w14:paraId="663536B0" w14:textId="77777777" w:rsidR="00431D17" w:rsidRPr="00D90359" w:rsidRDefault="00431D17" w:rsidP="00010A50">
            <w:pPr>
              <w:rPr>
                <w:b/>
              </w:rPr>
            </w:pPr>
          </w:p>
        </w:tc>
        <w:tc>
          <w:tcPr>
            <w:tcW w:w="1876" w:type="dxa"/>
          </w:tcPr>
          <w:p w14:paraId="227FFA3F" w14:textId="77777777" w:rsidR="00431D17" w:rsidRPr="00D90359" w:rsidRDefault="00431D17" w:rsidP="00010A50">
            <w:pPr>
              <w:rPr>
                <w:b/>
              </w:rPr>
            </w:pPr>
          </w:p>
        </w:tc>
      </w:tr>
      <w:tr w:rsidR="00431D17" w:rsidRPr="00D90359" w14:paraId="7892FCC7" w14:textId="77777777" w:rsidTr="00056CAE">
        <w:tc>
          <w:tcPr>
            <w:tcW w:w="1125" w:type="dxa"/>
          </w:tcPr>
          <w:p w14:paraId="2A96EEAF" w14:textId="77777777" w:rsidR="00431D17" w:rsidRDefault="00431D17" w:rsidP="00010A50">
            <w:pPr>
              <w:rPr>
                <w:b/>
              </w:rPr>
            </w:pPr>
          </w:p>
        </w:tc>
        <w:tc>
          <w:tcPr>
            <w:tcW w:w="3020" w:type="dxa"/>
          </w:tcPr>
          <w:p w14:paraId="6BEF9618" w14:textId="77777777" w:rsidR="00431D17" w:rsidRDefault="00431D17" w:rsidP="00010A50">
            <w:pPr>
              <w:rPr>
                <w:b/>
              </w:rPr>
            </w:pPr>
          </w:p>
          <w:p w14:paraId="6E9CF058" w14:textId="77777777" w:rsidR="00431D17" w:rsidRDefault="00431D17" w:rsidP="00010A50">
            <w:pPr>
              <w:rPr>
                <w:b/>
              </w:rPr>
            </w:pPr>
          </w:p>
          <w:p w14:paraId="7B4F8297" w14:textId="615E02C3" w:rsidR="00431D17" w:rsidRDefault="00431D17" w:rsidP="00010A50">
            <w:pPr>
              <w:rPr>
                <w:b/>
              </w:rPr>
            </w:pPr>
          </w:p>
        </w:tc>
        <w:tc>
          <w:tcPr>
            <w:tcW w:w="1790" w:type="dxa"/>
          </w:tcPr>
          <w:p w14:paraId="3451E4F3" w14:textId="77777777" w:rsidR="00431D17" w:rsidRPr="00D90359" w:rsidRDefault="00431D17" w:rsidP="00010A50">
            <w:pPr>
              <w:rPr>
                <w:b/>
              </w:rPr>
            </w:pPr>
          </w:p>
        </w:tc>
        <w:tc>
          <w:tcPr>
            <w:tcW w:w="1739" w:type="dxa"/>
          </w:tcPr>
          <w:p w14:paraId="44C90F20" w14:textId="77777777" w:rsidR="00431D17" w:rsidRPr="00D90359" w:rsidRDefault="00431D17" w:rsidP="00010A50">
            <w:pPr>
              <w:rPr>
                <w:b/>
              </w:rPr>
            </w:pPr>
          </w:p>
        </w:tc>
        <w:tc>
          <w:tcPr>
            <w:tcW w:w="1942" w:type="dxa"/>
          </w:tcPr>
          <w:p w14:paraId="70561816" w14:textId="77777777" w:rsidR="00431D17" w:rsidRPr="00D90359" w:rsidRDefault="00431D17" w:rsidP="00010A50">
            <w:pPr>
              <w:rPr>
                <w:b/>
              </w:rPr>
            </w:pPr>
          </w:p>
        </w:tc>
        <w:tc>
          <w:tcPr>
            <w:tcW w:w="1746" w:type="dxa"/>
          </w:tcPr>
          <w:p w14:paraId="31E6FF8D" w14:textId="77777777" w:rsidR="00431D17" w:rsidRPr="00D90359" w:rsidRDefault="00431D17" w:rsidP="00010A50">
            <w:pPr>
              <w:rPr>
                <w:b/>
              </w:rPr>
            </w:pPr>
          </w:p>
        </w:tc>
        <w:tc>
          <w:tcPr>
            <w:tcW w:w="1876" w:type="dxa"/>
          </w:tcPr>
          <w:p w14:paraId="05E68BEF" w14:textId="77777777" w:rsidR="00431D17" w:rsidRPr="00D90359" w:rsidRDefault="00431D17" w:rsidP="00010A50">
            <w:pPr>
              <w:rPr>
                <w:b/>
              </w:rPr>
            </w:pPr>
          </w:p>
        </w:tc>
      </w:tr>
      <w:tr w:rsidR="00431D17" w:rsidRPr="00D90359" w14:paraId="470B6F12" w14:textId="77777777" w:rsidTr="00056CAE">
        <w:tc>
          <w:tcPr>
            <w:tcW w:w="1125" w:type="dxa"/>
          </w:tcPr>
          <w:p w14:paraId="79907797" w14:textId="77777777" w:rsidR="00431D17" w:rsidRDefault="00431D17" w:rsidP="00010A50">
            <w:pPr>
              <w:rPr>
                <w:b/>
              </w:rPr>
            </w:pPr>
          </w:p>
        </w:tc>
        <w:tc>
          <w:tcPr>
            <w:tcW w:w="3020" w:type="dxa"/>
          </w:tcPr>
          <w:p w14:paraId="18CC9B99" w14:textId="77777777" w:rsidR="00431D17" w:rsidRDefault="00431D17" w:rsidP="00010A50">
            <w:pPr>
              <w:rPr>
                <w:b/>
              </w:rPr>
            </w:pPr>
          </w:p>
          <w:p w14:paraId="710EB22C" w14:textId="77777777" w:rsidR="00431D17" w:rsidRDefault="00431D17" w:rsidP="00010A50">
            <w:pPr>
              <w:rPr>
                <w:b/>
              </w:rPr>
            </w:pPr>
          </w:p>
          <w:p w14:paraId="3648D8D6" w14:textId="7C7A0B41" w:rsidR="00431D17" w:rsidRDefault="00431D17" w:rsidP="00010A50">
            <w:pPr>
              <w:rPr>
                <w:b/>
              </w:rPr>
            </w:pPr>
          </w:p>
        </w:tc>
        <w:tc>
          <w:tcPr>
            <w:tcW w:w="1790" w:type="dxa"/>
          </w:tcPr>
          <w:p w14:paraId="23B362AF" w14:textId="77777777" w:rsidR="00431D17" w:rsidRPr="00D90359" w:rsidRDefault="00431D17" w:rsidP="00010A50">
            <w:pPr>
              <w:rPr>
                <w:b/>
              </w:rPr>
            </w:pPr>
          </w:p>
        </w:tc>
        <w:tc>
          <w:tcPr>
            <w:tcW w:w="1739" w:type="dxa"/>
          </w:tcPr>
          <w:p w14:paraId="33DD9E5B" w14:textId="77777777" w:rsidR="00431D17" w:rsidRPr="00D90359" w:rsidRDefault="00431D17" w:rsidP="00010A50">
            <w:pPr>
              <w:rPr>
                <w:b/>
              </w:rPr>
            </w:pPr>
          </w:p>
        </w:tc>
        <w:tc>
          <w:tcPr>
            <w:tcW w:w="1942" w:type="dxa"/>
          </w:tcPr>
          <w:p w14:paraId="5810C72C" w14:textId="77777777" w:rsidR="00431D17" w:rsidRPr="00D90359" w:rsidRDefault="00431D17" w:rsidP="00010A50">
            <w:pPr>
              <w:rPr>
                <w:b/>
              </w:rPr>
            </w:pPr>
          </w:p>
        </w:tc>
        <w:tc>
          <w:tcPr>
            <w:tcW w:w="1746" w:type="dxa"/>
          </w:tcPr>
          <w:p w14:paraId="16B5D314" w14:textId="77777777" w:rsidR="00431D17" w:rsidRPr="00D90359" w:rsidRDefault="00431D17" w:rsidP="00010A50">
            <w:pPr>
              <w:rPr>
                <w:b/>
              </w:rPr>
            </w:pPr>
          </w:p>
        </w:tc>
        <w:tc>
          <w:tcPr>
            <w:tcW w:w="1876" w:type="dxa"/>
          </w:tcPr>
          <w:p w14:paraId="586F75EA" w14:textId="77777777" w:rsidR="00431D17" w:rsidRPr="00D90359" w:rsidRDefault="00431D17" w:rsidP="00010A50">
            <w:pPr>
              <w:rPr>
                <w:b/>
              </w:rPr>
            </w:pPr>
          </w:p>
        </w:tc>
      </w:tr>
      <w:tr w:rsidR="00431D17" w:rsidRPr="00D90359" w14:paraId="74A2EA56" w14:textId="77777777" w:rsidTr="00056CAE">
        <w:tc>
          <w:tcPr>
            <w:tcW w:w="1125" w:type="dxa"/>
          </w:tcPr>
          <w:p w14:paraId="2DE5D1A7" w14:textId="77777777" w:rsidR="00431D17" w:rsidRDefault="00431D17" w:rsidP="00010A50">
            <w:pPr>
              <w:rPr>
                <w:b/>
              </w:rPr>
            </w:pPr>
          </w:p>
        </w:tc>
        <w:tc>
          <w:tcPr>
            <w:tcW w:w="3020" w:type="dxa"/>
          </w:tcPr>
          <w:p w14:paraId="3D2509AD" w14:textId="77777777" w:rsidR="00431D17" w:rsidRDefault="00431D17" w:rsidP="00010A50">
            <w:pPr>
              <w:rPr>
                <w:b/>
              </w:rPr>
            </w:pPr>
          </w:p>
          <w:p w14:paraId="4B26476D" w14:textId="77777777" w:rsidR="00431D17" w:rsidRDefault="00431D17" w:rsidP="00010A50">
            <w:pPr>
              <w:rPr>
                <w:b/>
              </w:rPr>
            </w:pPr>
          </w:p>
          <w:p w14:paraId="64A8C5F0" w14:textId="50F11102" w:rsidR="00431D17" w:rsidRDefault="00431D17" w:rsidP="00010A50">
            <w:pPr>
              <w:rPr>
                <w:b/>
              </w:rPr>
            </w:pPr>
          </w:p>
        </w:tc>
        <w:tc>
          <w:tcPr>
            <w:tcW w:w="1790" w:type="dxa"/>
          </w:tcPr>
          <w:p w14:paraId="39BE72F6" w14:textId="77777777" w:rsidR="00431D17" w:rsidRPr="00D90359" w:rsidRDefault="00431D17" w:rsidP="00010A50">
            <w:pPr>
              <w:rPr>
                <w:b/>
              </w:rPr>
            </w:pPr>
          </w:p>
        </w:tc>
        <w:tc>
          <w:tcPr>
            <w:tcW w:w="1739" w:type="dxa"/>
          </w:tcPr>
          <w:p w14:paraId="5A4D1AFC" w14:textId="77777777" w:rsidR="00431D17" w:rsidRPr="00D90359" w:rsidRDefault="00431D17" w:rsidP="00010A50">
            <w:pPr>
              <w:rPr>
                <w:b/>
              </w:rPr>
            </w:pPr>
          </w:p>
        </w:tc>
        <w:tc>
          <w:tcPr>
            <w:tcW w:w="1942" w:type="dxa"/>
          </w:tcPr>
          <w:p w14:paraId="5B112AA9" w14:textId="77777777" w:rsidR="00431D17" w:rsidRPr="00D90359" w:rsidRDefault="00431D17" w:rsidP="00010A50">
            <w:pPr>
              <w:rPr>
                <w:b/>
              </w:rPr>
            </w:pPr>
          </w:p>
        </w:tc>
        <w:tc>
          <w:tcPr>
            <w:tcW w:w="1746" w:type="dxa"/>
          </w:tcPr>
          <w:p w14:paraId="3C9E6B90" w14:textId="77777777" w:rsidR="00431D17" w:rsidRPr="00D90359" w:rsidRDefault="00431D17" w:rsidP="00010A50">
            <w:pPr>
              <w:rPr>
                <w:b/>
              </w:rPr>
            </w:pPr>
          </w:p>
        </w:tc>
        <w:tc>
          <w:tcPr>
            <w:tcW w:w="1876" w:type="dxa"/>
          </w:tcPr>
          <w:p w14:paraId="249148CF" w14:textId="77777777" w:rsidR="00431D17" w:rsidRPr="00D90359" w:rsidRDefault="00431D17" w:rsidP="00010A50">
            <w:pPr>
              <w:rPr>
                <w:b/>
              </w:rPr>
            </w:pPr>
          </w:p>
        </w:tc>
      </w:tr>
    </w:tbl>
    <w:p w14:paraId="6A2E4951" w14:textId="77777777" w:rsidR="00143802" w:rsidRPr="00D90359" w:rsidRDefault="00143802" w:rsidP="00D90359">
      <w:pPr>
        <w:ind w:hanging="270"/>
        <w:rPr>
          <w:b/>
          <w:sz w:val="28"/>
        </w:rPr>
      </w:pPr>
    </w:p>
    <w:sectPr w:rsidR="00143802" w:rsidRPr="00D90359" w:rsidSect="004A400D">
      <w:footerReference w:type="default" r:id="rId7"/>
      <w:pgSz w:w="15840" w:h="12240" w:orient="landscape" w:code="1"/>
      <w:pgMar w:top="864" w:right="1152" w:bottom="1440" w:left="1440" w:header="144" w:footer="1152" w:gutter="0"/>
      <w:pgBorders w:offsetFrom="page">
        <w:top w:val="thinThickLargeGap" w:sz="24" w:space="24" w:color="666699"/>
        <w:left w:val="thinThickLargeGap" w:sz="24" w:space="24" w:color="666699"/>
        <w:bottom w:val="thickThinLargeGap" w:sz="24" w:space="24" w:color="666699"/>
        <w:right w:val="thickThinLargeGap" w:sz="24" w:space="24" w:color="666699"/>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F107B" w14:textId="77777777" w:rsidR="00135414" w:rsidRDefault="00135414" w:rsidP="0002049B">
      <w:r>
        <w:separator/>
      </w:r>
    </w:p>
  </w:endnote>
  <w:endnote w:type="continuationSeparator" w:id="0">
    <w:p w14:paraId="6D428AE1" w14:textId="77777777" w:rsidR="00135414" w:rsidRDefault="00135414" w:rsidP="0002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54331" w14:textId="183E6958" w:rsidR="00ED1D15" w:rsidRDefault="0093555C" w:rsidP="00ED1D15">
    <w:pPr>
      <w:pStyle w:val="NoSpacing"/>
      <w:spacing w:before="240"/>
      <w:jc w:val="center"/>
      <w:rPr>
        <w:sz w:val="16"/>
      </w:rPr>
    </w:pPr>
    <w:r>
      <w:rPr>
        <w:noProof/>
        <w:sz w:val="16"/>
      </w:rPr>
      <mc:AlternateContent>
        <mc:Choice Requires="wps">
          <w:drawing>
            <wp:anchor distT="0" distB="0" distL="114300" distR="114300" simplePos="0" relativeHeight="251665408" behindDoc="0" locked="0" layoutInCell="1" allowOverlap="1" wp14:anchorId="68B20167" wp14:editId="7D756C31">
              <wp:simplePos x="0" y="0"/>
              <wp:positionH relativeFrom="column">
                <wp:posOffset>-380390</wp:posOffset>
              </wp:positionH>
              <wp:positionV relativeFrom="paragraph">
                <wp:posOffset>102845</wp:posOffset>
              </wp:positionV>
              <wp:extent cx="8876030" cy="0"/>
              <wp:effectExtent l="0" t="0" r="20320" b="19050"/>
              <wp:wrapNone/>
              <wp:docPr id="4" name="Straight Connector 4" descr="Decorative line to divide body of report from the WINTAC address." title="Decorative line"/>
              <wp:cNvGraphicFramePr/>
              <a:graphic xmlns:a="http://schemas.openxmlformats.org/drawingml/2006/main">
                <a:graphicData uri="http://schemas.microsoft.com/office/word/2010/wordprocessingShape">
                  <wps:wsp>
                    <wps:cNvCnPr/>
                    <wps:spPr>
                      <a:xfrm flipV="1">
                        <a:off x="0" y="0"/>
                        <a:ext cx="8876030" cy="0"/>
                      </a:xfrm>
                      <a:prstGeom prst="line">
                        <a:avLst/>
                      </a:prstGeom>
                      <a:ln w="15875" cap="rnd"/>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E4447B5" id="Straight Connector 4" o:spid="_x0000_s1026" alt="Title: Decorative line - Description: Decorative line to divide body of report from the WINTAC address."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9.95pt,8.1pt" to="668.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" strokecolor="#ed7d31 [3205]" strokeweight="1.25pt">
              <v:stroke joinstyle="miter" endcap="round"/>
            </v:line>
          </w:pict>
        </mc:Fallback>
      </mc:AlternateContent>
    </w:r>
    <w:r>
      <w:rPr>
        <w:noProof/>
        <w:sz w:val="16"/>
      </w:rPr>
      <w:drawing>
        <wp:anchor distT="0" distB="0" distL="114300" distR="114300" simplePos="0" relativeHeight="251666432" behindDoc="0" locked="0" layoutInCell="1" allowOverlap="1" wp14:anchorId="3E9A7298" wp14:editId="2EF71BE0">
          <wp:simplePos x="0" y="0"/>
          <wp:positionH relativeFrom="column">
            <wp:posOffset>-380390</wp:posOffset>
          </wp:positionH>
          <wp:positionV relativeFrom="paragraph">
            <wp:posOffset>198095</wp:posOffset>
          </wp:positionV>
          <wp:extent cx="1563370" cy="421640"/>
          <wp:effectExtent l="0" t="0" r="0" b="0"/>
          <wp:wrapNone/>
          <wp:docPr id="5" name="Picture 5" descr="WINTAC logo" title="WINT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INTAC logo" title="WINTAC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370" cy="421640"/>
                  </a:xfrm>
                  <a:prstGeom prst="rect">
                    <a:avLst/>
                  </a:prstGeom>
                  <a:noFill/>
                  <a:ln>
                    <a:noFill/>
                  </a:ln>
                </pic:spPr>
              </pic:pic>
            </a:graphicData>
          </a:graphic>
        </wp:anchor>
      </w:drawing>
    </w:r>
    <w:r>
      <w:rPr>
        <w:noProof/>
        <w:sz w:val="16"/>
      </w:rPr>
      <mc:AlternateContent>
        <mc:Choice Requires="wps">
          <w:drawing>
            <wp:anchor distT="0" distB="0" distL="114300" distR="114300" simplePos="0" relativeHeight="251667456" behindDoc="0" locked="0" layoutInCell="1" allowOverlap="1" wp14:anchorId="2D5C073F" wp14:editId="1CC49D26">
              <wp:simplePos x="0" y="0"/>
              <wp:positionH relativeFrom="column">
                <wp:posOffset>1410310</wp:posOffset>
              </wp:positionH>
              <wp:positionV relativeFrom="paragraph">
                <wp:posOffset>198095</wp:posOffset>
              </wp:positionV>
              <wp:extent cx="7082790" cy="57150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790" cy="571500"/>
                      </a:xfrm>
                      <a:prstGeom prst="rect">
                        <a:avLst/>
                      </a:prstGeom>
                      <a:solidFill>
                        <a:srgbClr val="FFFFFF"/>
                      </a:solidFill>
                      <a:ln w="9525">
                        <a:noFill/>
                        <a:miter lim="800000"/>
                        <a:headEnd/>
                        <a:tailEnd/>
                      </a:ln>
                    </wps:spPr>
                    <wps:txbx>
                      <w:txbxContent>
                        <w:p w14:paraId="7FEFE671" w14:textId="71625F4B" w:rsidR="00E06866" w:rsidRPr="00CF6DD7" w:rsidRDefault="00E06866" w:rsidP="00E06866">
                          <w:pPr>
                            <w:pStyle w:val="NoSpacing"/>
                            <w:rPr>
                              <w:rFonts w:ascii="Tahoma" w:hAnsi="Tahoma" w:cs="Tahoma"/>
                              <w:sz w:val="16"/>
                            </w:rPr>
                          </w:pPr>
                          <w:r w:rsidRPr="00E06866">
                            <w:rPr>
                              <w:rFonts w:ascii="Tahoma" w:hAnsi="Tahoma" w:cs="Tahoma"/>
                              <w:sz w:val="16"/>
                            </w:rPr>
                            <w:t>This product was developed by the WINTAC, a</w:t>
                          </w:r>
                          <w:r>
                            <w:rPr>
                              <w:rFonts w:ascii="Tahoma" w:hAnsi="Tahoma" w:cs="Tahoma"/>
                              <w:sz w:val="16"/>
                            </w:rPr>
                            <w:t xml:space="preserve"> project funded under #</w:t>
                          </w:r>
                          <w:r w:rsidRPr="00E06866">
                            <w:rPr>
                              <w:rFonts w:ascii="Tahoma" w:hAnsi="Tahoma" w:cs="Tahoma"/>
                              <w:sz w:val="16"/>
                            </w:rPr>
                            <w:t>H264G15005 of the U.S. Department of Education. The information contained in this product does not necessarily reflect the position or policy of the Department and no official endorsement should be inferred.</w:t>
                          </w:r>
                        </w:p>
                        <w:p w14:paraId="062EA7E4" w14:textId="2D4EF80C" w:rsidR="00E06866" w:rsidRDefault="00E06866" w:rsidP="0002049B"/>
                      </w:txbxContent>
                    </wps:txbx>
                    <wps:bodyPr rot="0" vert="horz" wrap="square" lIns="91440" tIns="45720" rIns="91440" bIns="45720" anchor="t" anchorCtr="0">
                      <a:noAutofit/>
                    </wps:bodyPr>
                  </wps:wsp>
                </a:graphicData>
              </a:graphic>
            </wp:anchor>
          </w:drawing>
        </mc:Choice>
        <mc:Fallback>
          <w:pict>
            <v:shapetype w14:anchorId="2D5C073F" id="_x0000_t202" coordsize="21600,21600" o:spt="202" path="m,l,21600r21600,l21600,xe">
              <v:stroke joinstyle="miter"/>
              <v:path gradientshapeok="t" o:connecttype="rect"/>
            </v:shapetype>
            <v:shape id="Text Box 2" o:spid="_x0000_s1026" type="#_x0000_t202" style="position:absolute;left:0;text-align:left;margin-left:111.05pt;margin-top:15.6pt;width:557.7pt;height: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" stroked="f">
              <v:textbox>
                <w:txbxContent>
                  <w:p w14:paraId="7FEFE671" w14:textId="71625F4B" w:rsidR="00E06866" w:rsidRPr="00CF6DD7" w:rsidRDefault="00E06866" w:rsidP="00E06866">
                    <w:pPr>
                      <w:pStyle w:val="NoSpacing"/>
                      <w:rPr>
                        <w:rFonts w:ascii="Tahoma" w:hAnsi="Tahoma" w:cs="Tahoma"/>
                        <w:sz w:val="16"/>
                      </w:rPr>
                    </w:pPr>
                    <w:r w:rsidRPr="00E06866">
                      <w:rPr>
                        <w:rFonts w:ascii="Tahoma" w:hAnsi="Tahoma" w:cs="Tahoma"/>
                        <w:sz w:val="16"/>
                      </w:rPr>
                      <w:t>This product was developed by the WINTAC, a</w:t>
                    </w:r>
                    <w:r>
                      <w:rPr>
                        <w:rFonts w:ascii="Tahoma" w:hAnsi="Tahoma" w:cs="Tahoma"/>
                        <w:sz w:val="16"/>
                      </w:rPr>
                      <w:t xml:space="preserve"> project funded under #</w:t>
                    </w:r>
                    <w:r w:rsidRPr="00E06866">
                      <w:rPr>
                        <w:rFonts w:ascii="Tahoma" w:hAnsi="Tahoma" w:cs="Tahoma"/>
                        <w:sz w:val="16"/>
                      </w:rPr>
                      <w:t>H264G15005 of the U.S. Department of Education. The information contained in this product does not necessarily reflect the position or policy of the Department and no official endorsement should be inferred.</w:t>
                    </w:r>
                  </w:p>
                  <w:p w14:paraId="062EA7E4" w14:textId="2D4EF80C" w:rsidR="00E06866" w:rsidRDefault="00E06866" w:rsidP="0002049B"/>
                </w:txbxContent>
              </v:textbox>
            </v:shape>
          </w:pict>
        </mc:Fallback>
      </mc:AlternateContent>
    </w:r>
    <w:r>
      <w:rPr>
        <w:noProof/>
        <w:sz w:val="16"/>
      </w:rPr>
      <mc:AlternateContent>
        <mc:Choice Requires="wps">
          <w:drawing>
            <wp:anchor distT="0" distB="0" distL="114300" distR="114300" simplePos="0" relativeHeight="251663360" behindDoc="0" locked="0" layoutInCell="1" allowOverlap="1" wp14:anchorId="3795445C" wp14:editId="53DFE75A">
              <wp:simplePos x="0" y="0"/>
              <wp:positionH relativeFrom="column">
                <wp:posOffset>1334110</wp:posOffset>
              </wp:positionH>
              <wp:positionV relativeFrom="paragraph">
                <wp:posOffset>159995</wp:posOffset>
              </wp:positionV>
              <wp:extent cx="0" cy="410210"/>
              <wp:effectExtent l="0" t="0" r="19050" b="27940"/>
              <wp:wrapNone/>
              <wp:docPr id="1" name="Straight Connector 1" descr="Decorative line to divide body of report from the WINTAC address." title="Decorative line"/>
              <wp:cNvGraphicFramePr/>
              <a:graphic xmlns:a="http://schemas.openxmlformats.org/drawingml/2006/main">
                <a:graphicData uri="http://schemas.microsoft.com/office/word/2010/wordprocessingShape">
                  <wps:wsp>
                    <wps:cNvCnPr/>
                    <wps:spPr>
                      <a:xfrm flipV="1">
                        <a:off x="0" y="0"/>
                        <a:ext cx="0" cy="410210"/>
                      </a:xfrm>
                      <a:prstGeom prst="line">
                        <a:avLst/>
                      </a:prstGeom>
                      <a:ln w="15875" cap="rnd"/>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24A8DF4" id="Straight Connector 1" o:spid="_x0000_s1026" alt="Title: Decorative line - Description: Decorative line to divide body of report from the WINTAC address."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5.05pt,12.6pt" to="105.0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" strokecolor="#ed7d31 [3205]" strokeweight="1.25pt">
              <v:stroke joinstyle="miter" endcap="round"/>
            </v:line>
          </w:pict>
        </mc:Fallback>
      </mc:AlternateContent>
    </w:r>
    <w:r w:rsidR="00D90359">
      <w:rPr>
        <w:sz w:val="16"/>
      </w:rPr>
      <w:tab/>
    </w:r>
    <w:r w:rsidR="00D90359">
      <w:rPr>
        <w:sz w:val="16"/>
      </w:rPr>
      <w:tab/>
    </w:r>
    <w:r w:rsidR="00D90359">
      <w:rPr>
        <w:sz w:val="16"/>
      </w:rPr>
      <w:tab/>
    </w:r>
  </w:p>
  <w:p w14:paraId="2EEFAC33" w14:textId="5810692D" w:rsidR="00CF6DD7" w:rsidRPr="00CF6DD7" w:rsidRDefault="00CF6DD7" w:rsidP="00E06866">
    <w:pPr>
      <w:pStyle w:val="NoSpacing"/>
      <w:rPr>
        <w:rFonts w:ascii="Tahoma" w:hAnsi="Tahoma" w:cs="Tahoma"/>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C418F" w14:textId="77777777" w:rsidR="00135414" w:rsidRDefault="00135414" w:rsidP="0002049B">
      <w:r>
        <w:separator/>
      </w:r>
    </w:p>
  </w:footnote>
  <w:footnote w:type="continuationSeparator" w:id="0">
    <w:p w14:paraId="2B66B736" w14:textId="77777777" w:rsidR="00135414" w:rsidRDefault="00135414" w:rsidP="000204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19F"/>
    <w:multiLevelType w:val="hybridMultilevel"/>
    <w:tmpl w:val="4AC6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4953"/>
    <w:multiLevelType w:val="hybridMultilevel"/>
    <w:tmpl w:val="4CB04D82"/>
    <w:lvl w:ilvl="0" w:tplc="C66C9898">
      <w:numFmt w:val="bullet"/>
      <w:lvlText w:val="•"/>
      <w:lvlJc w:val="left"/>
      <w:pPr>
        <w:ind w:left="1440" w:hanging="720"/>
      </w:pPr>
      <w:rPr>
        <w:rFonts w:ascii="Arial" w:eastAsiaTheme="minorHAnsi" w:hAnsi="Arial" w:cs="Arial" w:hint="default"/>
      </w:rPr>
    </w:lvl>
    <w:lvl w:ilvl="1" w:tplc="D52A32E2">
      <w:numFmt w:val="bullet"/>
      <w:lvlText w:val=""/>
      <w:lvlJc w:val="left"/>
      <w:pPr>
        <w:ind w:left="1800" w:hanging="360"/>
      </w:pPr>
      <w:rPr>
        <w:rFonts w:ascii="Symbol" w:eastAsiaTheme="minorHAnsi"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F45053"/>
    <w:multiLevelType w:val="hybridMultilevel"/>
    <w:tmpl w:val="9F481BDC"/>
    <w:lvl w:ilvl="0" w:tplc="C66C98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967FC"/>
    <w:multiLevelType w:val="hybridMultilevel"/>
    <w:tmpl w:val="074C4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A55CC"/>
    <w:multiLevelType w:val="hybridMultilevel"/>
    <w:tmpl w:val="6B7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195621D8"/>
    <w:multiLevelType w:val="hybridMultilevel"/>
    <w:tmpl w:val="A0B83AB4"/>
    <w:lvl w:ilvl="0" w:tplc="B49A0CCE">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6372D"/>
    <w:multiLevelType w:val="hybridMultilevel"/>
    <w:tmpl w:val="66A2AA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34558"/>
    <w:multiLevelType w:val="hybridMultilevel"/>
    <w:tmpl w:val="2DDCA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B249B"/>
    <w:multiLevelType w:val="hybridMultilevel"/>
    <w:tmpl w:val="C62C3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609CE"/>
    <w:multiLevelType w:val="hybridMultilevel"/>
    <w:tmpl w:val="9940C8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42C76"/>
    <w:multiLevelType w:val="hybridMultilevel"/>
    <w:tmpl w:val="BCF6A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A4CCC"/>
    <w:multiLevelType w:val="hybridMultilevel"/>
    <w:tmpl w:val="F0C41A92"/>
    <w:lvl w:ilvl="0" w:tplc="22B022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16A91"/>
    <w:multiLevelType w:val="hybridMultilevel"/>
    <w:tmpl w:val="35CAE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50451"/>
    <w:multiLevelType w:val="hybridMultilevel"/>
    <w:tmpl w:val="7812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81528"/>
    <w:multiLevelType w:val="hybridMultilevel"/>
    <w:tmpl w:val="C30EA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D7CCB"/>
    <w:multiLevelType w:val="hybridMultilevel"/>
    <w:tmpl w:val="878EB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B56F6"/>
    <w:multiLevelType w:val="hybridMultilevel"/>
    <w:tmpl w:val="A250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472A0"/>
    <w:multiLevelType w:val="hybridMultilevel"/>
    <w:tmpl w:val="8A3C82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86802"/>
    <w:multiLevelType w:val="hybridMultilevel"/>
    <w:tmpl w:val="C646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A5ECE"/>
    <w:multiLevelType w:val="hybridMultilevel"/>
    <w:tmpl w:val="996083E0"/>
    <w:lvl w:ilvl="0" w:tplc="C66C9898">
      <w:numFmt w:val="bullet"/>
      <w:lvlText w:val="•"/>
      <w:lvlJc w:val="left"/>
      <w:pPr>
        <w:ind w:left="2160" w:hanging="360"/>
      </w:pPr>
      <w:rPr>
        <w:rFonts w:ascii="Arial" w:eastAsiaTheme="minorHAnsi"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2EA1717"/>
    <w:multiLevelType w:val="hybridMultilevel"/>
    <w:tmpl w:val="F5BE4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D6FF9"/>
    <w:multiLevelType w:val="hybridMultilevel"/>
    <w:tmpl w:val="FFA4FE70"/>
    <w:lvl w:ilvl="0" w:tplc="01D0F616">
      <w:start w:val="1"/>
      <w:numFmt w:val="lowerLetter"/>
      <w:lvlText w:val="%1)"/>
      <w:lvlJc w:val="left"/>
      <w:pPr>
        <w:ind w:left="1080" w:hanging="720"/>
      </w:pPr>
      <w:rPr>
        <w:rFonts w:hint="default"/>
      </w:rPr>
    </w:lvl>
    <w:lvl w:ilvl="1" w:tplc="98BA8D5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970A0"/>
    <w:multiLevelType w:val="hybridMultilevel"/>
    <w:tmpl w:val="B5FE5D0A"/>
    <w:lvl w:ilvl="0" w:tplc="0409000F">
      <w:start w:val="1"/>
      <w:numFmt w:val="decimal"/>
      <w:lvlText w:val="%1."/>
      <w:lvlJc w:val="left"/>
      <w:pPr>
        <w:ind w:left="720" w:hanging="360"/>
      </w:pPr>
    </w:lvl>
    <w:lvl w:ilvl="1" w:tplc="A6DA92C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47BAB"/>
    <w:multiLevelType w:val="hybridMultilevel"/>
    <w:tmpl w:val="37FC3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E15AA"/>
    <w:multiLevelType w:val="hybridMultilevel"/>
    <w:tmpl w:val="80A02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12177"/>
    <w:multiLevelType w:val="hybridMultilevel"/>
    <w:tmpl w:val="035AEE5A"/>
    <w:lvl w:ilvl="0" w:tplc="81C0443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53AAD"/>
    <w:multiLevelType w:val="hybridMultilevel"/>
    <w:tmpl w:val="9828B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096BE7"/>
    <w:multiLevelType w:val="hybridMultilevel"/>
    <w:tmpl w:val="A91A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82C0C"/>
    <w:multiLevelType w:val="hybridMultilevel"/>
    <w:tmpl w:val="AC6AE9C6"/>
    <w:lvl w:ilvl="0" w:tplc="C66C989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167237"/>
    <w:multiLevelType w:val="hybridMultilevel"/>
    <w:tmpl w:val="AC8E5AE4"/>
    <w:lvl w:ilvl="0" w:tplc="81C0443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A0C01"/>
    <w:multiLevelType w:val="hybridMultilevel"/>
    <w:tmpl w:val="04463A96"/>
    <w:lvl w:ilvl="0" w:tplc="8FD2F77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4"/>
  </w:num>
  <w:num w:numId="5">
    <w:abstractNumId w:val="27"/>
  </w:num>
  <w:num w:numId="6">
    <w:abstractNumId w:val="7"/>
  </w:num>
  <w:num w:numId="7">
    <w:abstractNumId w:val="6"/>
  </w:num>
  <w:num w:numId="8">
    <w:abstractNumId w:val="18"/>
  </w:num>
  <w:num w:numId="9">
    <w:abstractNumId w:val="28"/>
  </w:num>
  <w:num w:numId="10">
    <w:abstractNumId w:val="1"/>
  </w:num>
  <w:num w:numId="11">
    <w:abstractNumId w:val="19"/>
  </w:num>
  <w:num w:numId="12">
    <w:abstractNumId w:val="23"/>
  </w:num>
  <w:num w:numId="13">
    <w:abstractNumId w:val="21"/>
  </w:num>
  <w:num w:numId="14">
    <w:abstractNumId w:val="22"/>
  </w:num>
  <w:num w:numId="15">
    <w:abstractNumId w:val="11"/>
  </w:num>
  <w:num w:numId="16">
    <w:abstractNumId w:val="2"/>
  </w:num>
  <w:num w:numId="17">
    <w:abstractNumId w:val="10"/>
  </w:num>
  <w:num w:numId="18">
    <w:abstractNumId w:val="17"/>
  </w:num>
  <w:num w:numId="19">
    <w:abstractNumId w:val="26"/>
  </w:num>
  <w:num w:numId="20">
    <w:abstractNumId w:val="3"/>
  </w:num>
  <w:num w:numId="21">
    <w:abstractNumId w:val="30"/>
  </w:num>
  <w:num w:numId="22">
    <w:abstractNumId w:val="20"/>
  </w:num>
  <w:num w:numId="23">
    <w:abstractNumId w:val="12"/>
  </w:num>
  <w:num w:numId="24">
    <w:abstractNumId w:val="0"/>
  </w:num>
  <w:num w:numId="25">
    <w:abstractNumId w:val="13"/>
  </w:num>
  <w:num w:numId="26">
    <w:abstractNumId w:val="24"/>
  </w:num>
  <w:num w:numId="27">
    <w:abstractNumId w:val="9"/>
  </w:num>
  <w:num w:numId="28">
    <w:abstractNumId w:val="16"/>
  </w:num>
  <w:num w:numId="29">
    <w:abstractNumId w:val="15"/>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BC"/>
    <w:rsid w:val="00012C4A"/>
    <w:rsid w:val="0002049B"/>
    <w:rsid w:val="00056CAE"/>
    <w:rsid w:val="00057DB9"/>
    <w:rsid w:val="00080966"/>
    <w:rsid w:val="00135414"/>
    <w:rsid w:val="00143802"/>
    <w:rsid w:val="00166619"/>
    <w:rsid w:val="00192FE8"/>
    <w:rsid w:val="001B4CE1"/>
    <w:rsid w:val="001F4BE7"/>
    <w:rsid w:val="001F59AE"/>
    <w:rsid w:val="002246C4"/>
    <w:rsid w:val="00225FF0"/>
    <w:rsid w:val="00252413"/>
    <w:rsid w:val="0028514E"/>
    <w:rsid w:val="002C7593"/>
    <w:rsid w:val="002D1E7E"/>
    <w:rsid w:val="0031292B"/>
    <w:rsid w:val="00336DC5"/>
    <w:rsid w:val="00395F28"/>
    <w:rsid w:val="00424757"/>
    <w:rsid w:val="004269F3"/>
    <w:rsid w:val="00431D17"/>
    <w:rsid w:val="00455882"/>
    <w:rsid w:val="004A400D"/>
    <w:rsid w:val="004E3453"/>
    <w:rsid w:val="00513DBD"/>
    <w:rsid w:val="00517CC9"/>
    <w:rsid w:val="00523384"/>
    <w:rsid w:val="00523C08"/>
    <w:rsid w:val="00530A61"/>
    <w:rsid w:val="005A0E9A"/>
    <w:rsid w:val="005F553A"/>
    <w:rsid w:val="00604A3E"/>
    <w:rsid w:val="00673357"/>
    <w:rsid w:val="006948DB"/>
    <w:rsid w:val="006C2774"/>
    <w:rsid w:val="00787175"/>
    <w:rsid w:val="00794295"/>
    <w:rsid w:val="007D7E03"/>
    <w:rsid w:val="007E33A8"/>
    <w:rsid w:val="00825754"/>
    <w:rsid w:val="00846051"/>
    <w:rsid w:val="00847B0A"/>
    <w:rsid w:val="008633B7"/>
    <w:rsid w:val="008A6DF5"/>
    <w:rsid w:val="0093555C"/>
    <w:rsid w:val="00963AEC"/>
    <w:rsid w:val="00963C21"/>
    <w:rsid w:val="009757CE"/>
    <w:rsid w:val="0099506B"/>
    <w:rsid w:val="009D7751"/>
    <w:rsid w:val="00A13FF8"/>
    <w:rsid w:val="00A26DBB"/>
    <w:rsid w:val="00A27A23"/>
    <w:rsid w:val="00A62914"/>
    <w:rsid w:val="00A738D3"/>
    <w:rsid w:val="00AA4CA9"/>
    <w:rsid w:val="00AB5113"/>
    <w:rsid w:val="00AC0C1F"/>
    <w:rsid w:val="00AC11F6"/>
    <w:rsid w:val="00AC3FE8"/>
    <w:rsid w:val="00B12FAB"/>
    <w:rsid w:val="00B3725A"/>
    <w:rsid w:val="00BD72B1"/>
    <w:rsid w:val="00BF71AE"/>
    <w:rsid w:val="00C309EB"/>
    <w:rsid w:val="00C32048"/>
    <w:rsid w:val="00C45412"/>
    <w:rsid w:val="00CB49F7"/>
    <w:rsid w:val="00CF6DD7"/>
    <w:rsid w:val="00D31927"/>
    <w:rsid w:val="00D71C41"/>
    <w:rsid w:val="00D807BF"/>
    <w:rsid w:val="00D90359"/>
    <w:rsid w:val="00DD66A4"/>
    <w:rsid w:val="00E06866"/>
    <w:rsid w:val="00E15849"/>
    <w:rsid w:val="00E63F96"/>
    <w:rsid w:val="00E7069B"/>
    <w:rsid w:val="00EB14EA"/>
    <w:rsid w:val="00ED1D15"/>
    <w:rsid w:val="00ED237E"/>
    <w:rsid w:val="00ED5EBC"/>
    <w:rsid w:val="00F54065"/>
    <w:rsid w:val="00FA5BB5"/>
    <w:rsid w:val="00FD04DC"/>
    <w:rsid w:val="00FF5F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93653"/>
  <w15:docId w15:val="{66C6B427-EA59-4F19-AE43-41CA1F63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49B"/>
    <w:pPr>
      <w:spacing w:line="276" w:lineRule="auto"/>
    </w:pPr>
    <w:rPr>
      <w:rFonts w:ascii="Arial" w:hAnsi="Arial" w:cs="Arial"/>
    </w:rPr>
  </w:style>
  <w:style w:type="paragraph" w:styleId="Heading1">
    <w:name w:val="heading 1"/>
    <w:basedOn w:val="Normal"/>
    <w:next w:val="Normal"/>
    <w:link w:val="Heading1Char"/>
    <w:uiPriority w:val="9"/>
    <w:qFormat/>
    <w:rsid w:val="00056CAE"/>
    <w:pPr>
      <w:shd w:val="clear" w:color="auto" w:fill="FDF0E7"/>
      <w:ind w:hanging="270"/>
      <w:outlineLvl w:val="0"/>
    </w:pPr>
    <w:rPr>
      <w:b/>
      <w:sz w:val="28"/>
    </w:rPr>
  </w:style>
  <w:style w:type="paragraph" w:styleId="Heading2">
    <w:name w:val="heading 2"/>
    <w:basedOn w:val="Normal"/>
    <w:next w:val="Normal"/>
    <w:link w:val="Heading2Char"/>
    <w:uiPriority w:val="9"/>
    <w:unhideWhenUsed/>
    <w:qFormat/>
    <w:rsid w:val="00513DBD"/>
    <w:pPr>
      <w:keepNext/>
      <w:keepLines/>
      <w:spacing w:before="40" w:after="0" w:line="360" w:lineRule="auto"/>
      <w:outlineLvl w:val="1"/>
    </w:pPr>
    <w:rPr>
      <w:rFonts w:eastAsiaTheme="majorEastAsia"/>
      <w:color w:val="2E74B5" w:themeColor="accent1" w:themeShade="BF"/>
      <w:sz w:val="26"/>
      <w:szCs w:val="26"/>
    </w:rPr>
  </w:style>
  <w:style w:type="paragraph" w:styleId="Heading3">
    <w:name w:val="heading 3"/>
    <w:basedOn w:val="Normal"/>
    <w:next w:val="Normal"/>
    <w:link w:val="Heading3Char"/>
    <w:uiPriority w:val="9"/>
    <w:unhideWhenUsed/>
    <w:qFormat/>
    <w:rsid w:val="00AB5113"/>
    <w:pPr>
      <w:keepNext/>
      <w:keepLines/>
      <w:spacing w:before="40" w:after="0"/>
      <w:outlineLvl w:val="2"/>
    </w:pPr>
    <w:rPr>
      <w:rFonts w:eastAsiaTheme="majorEastAsia"/>
      <w:b/>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EBC"/>
  </w:style>
  <w:style w:type="paragraph" w:styleId="Footer">
    <w:name w:val="footer"/>
    <w:basedOn w:val="Normal"/>
    <w:link w:val="FooterChar"/>
    <w:uiPriority w:val="99"/>
    <w:unhideWhenUsed/>
    <w:rsid w:val="00ED5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EBC"/>
  </w:style>
  <w:style w:type="paragraph" w:styleId="NoSpacing">
    <w:name w:val="No Spacing"/>
    <w:link w:val="NoSpacingChar"/>
    <w:uiPriority w:val="1"/>
    <w:qFormat/>
    <w:rsid w:val="00ED5EBC"/>
    <w:pPr>
      <w:spacing w:after="0" w:line="240" w:lineRule="auto"/>
    </w:pPr>
  </w:style>
  <w:style w:type="table" w:styleId="TableGrid">
    <w:name w:val="Table Grid"/>
    <w:basedOn w:val="TableNormal"/>
    <w:uiPriority w:val="39"/>
    <w:rsid w:val="00ED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C21"/>
    <w:rPr>
      <w:rFonts w:ascii="Segoe UI" w:hAnsi="Segoe UI" w:cs="Segoe UI"/>
      <w:sz w:val="18"/>
      <w:szCs w:val="18"/>
    </w:rPr>
  </w:style>
  <w:style w:type="character" w:customStyle="1" w:styleId="NoSpacingChar">
    <w:name w:val="No Spacing Char"/>
    <w:basedOn w:val="DefaultParagraphFont"/>
    <w:link w:val="NoSpacing"/>
    <w:uiPriority w:val="1"/>
    <w:rsid w:val="00D31927"/>
  </w:style>
  <w:style w:type="character" w:styleId="Hyperlink">
    <w:name w:val="Hyperlink"/>
    <w:basedOn w:val="DefaultParagraphFont"/>
    <w:uiPriority w:val="99"/>
    <w:unhideWhenUsed/>
    <w:rsid w:val="00CF6DD7"/>
    <w:rPr>
      <w:color w:val="0563C1" w:themeColor="hyperlink"/>
      <w:u w:val="single"/>
    </w:rPr>
  </w:style>
  <w:style w:type="character" w:customStyle="1" w:styleId="Heading1Char">
    <w:name w:val="Heading 1 Char"/>
    <w:basedOn w:val="DefaultParagraphFont"/>
    <w:link w:val="Heading1"/>
    <w:uiPriority w:val="9"/>
    <w:rsid w:val="00056CAE"/>
    <w:rPr>
      <w:rFonts w:ascii="Arial" w:hAnsi="Arial" w:cs="Arial"/>
      <w:b/>
      <w:sz w:val="28"/>
      <w:shd w:val="clear" w:color="auto" w:fill="FDF0E7"/>
    </w:rPr>
  </w:style>
  <w:style w:type="character" w:customStyle="1" w:styleId="Heading2Char">
    <w:name w:val="Heading 2 Char"/>
    <w:basedOn w:val="DefaultParagraphFont"/>
    <w:link w:val="Heading2"/>
    <w:uiPriority w:val="9"/>
    <w:rsid w:val="00513DBD"/>
    <w:rPr>
      <w:rFonts w:ascii="Arial" w:eastAsiaTheme="majorEastAsia" w:hAnsi="Arial" w:cs="Arial"/>
      <w:color w:val="2E74B5" w:themeColor="accent1" w:themeShade="BF"/>
      <w:sz w:val="26"/>
      <w:szCs w:val="26"/>
    </w:rPr>
  </w:style>
  <w:style w:type="paragraph" w:styleId="ListParagraph">
    <w:name w:val="List Paragraph"/>
    <w:basedOn w:val="Normal"/>
    <w:uiPriority w:val="34"/>
    <w:qFormat/>
    <w:rsid w:val="00513DBD"/>
    <w:pPr>
      <w:numPr>
        <w:numId w:val="21"/>
      </w:numPr>
      <w:contextualSpacing/>
    </w:pPr>
    <w:rPr>
      <w:szCs w:val="22"/>
    </w:rPr>
  </w:style>
  <w:style w:type="paragraph" w:customStyle="1" w:styleId="Default">
    <w:name w:val="Default"/>
    <w:rsid w:val="008A6DF5"/>
    <w:pPr>
      <w:autoSpaceDE w:val="0"/>
      <w:autoSpaceDN w:val="0"/>
      <w:adjustRightInd w:val="0"/>
      <w:spacing w:after="0" w:line="240" w:lineRule="auto"/>
    </w:pPr>
    <w:rPr>
      <w:rFonts w:ascii="Minion Pro" w:hAnsi="Minion Pro" w:cs="Minion Pro"/>
      <w:color w:val="000000"/>
    </w:rPr>
  </w:style>
  <w:style w:type="character" w:styleId="CommentReference">
    <w:name w:val="annotation reference"/>
    <w:basedOn w:val="DefaultParagraphFont"/>
    <w:uiPriority w:val="99"/>
    <w:semiHidden/>
    <w:unhideWhenUsed/>
    <w:rsid w:val="008A6DF5"/>
    <w:rPr>
      <w:sz w:val="16"/>
      <w:szCs w:val="16"/>
    </w:rPr>
  </w:style>
  <w:style w:type="paragraph" w:styleId="CommentText">
    <w:name w:val="annotation text"/>
    <w:basedOn w:val="Normal"/>
    <w:link w:val="CommentTextChar"/>
    <w:uiPriority w:val="99"/>
    <w:semiHidden/>
    <w:unhideWhenUsed/>
    <w:rsid w:val="008A6DF5"/>
    <w:pPr>
      <w:spacing w:line="240" w:lineRule="auto"/>
    </w:pPr>
    <w:rPr>
      <w:sz w:val="20"/>
      <w:szCs w:val="20"/>
    </w:rPr>
  </w:style>
  <w:style w:type="character" w:customStyle="1" w:styleId="CommentTextChar">
    <w:name w:val="Comment Text Char"/>
    <w:basedOn w:val="DefaultParagraphFont"/>
    <w:link w:val="CommentText"/>
    <w:uiPriority w:val="99"/>
    <w:semiHidden/>
    <w:rsid w:val="008A6DF5"/>
    <w:rPr>
      <w:sz w:val="20"/>
      <w:szCs w:val="20"/>
    </w:rPr>
  </w:style>
  <w:style w:type="paragraph" w:styleId="Title">
    <w:name w:val="Title"/>
    <w:basedOn w:val="Normal"/>
    <w:next w:val="Normal"/>
    <w:link w:val="TitleChar"/>
    <w:uiPriority w:val="10"/>
    <w:qFormat/>
    <w:rsid w:val="0002049B"/>
    <w:pPr>
      <w:jc w:val="center"/>
    </w:pPr>
    <w:rPr>
      <w:sz w:val="36"/>
      <w:szCs w:val="36"/>
    </w:rPr>
  </w:style>
  <w:style w:type="character" w:customStyle="1" w:styleId="TitleChar">
    <w:name w:val="Title Char"/>
    <w:basedOn w:val="DefaultParagraphFont"/>
    <w:link w:val="Title"/>
    <w:uiPriority w:val="10"/>
    <w:rsid w:val="0002049B"/>
    <w:rPr>
      <w:rFonts w:ascii="Arial" w:hAnsi="Arial" w:cs="Arial"/>
      <w:sz w:val="36"/>
      <w:szCs w:val="36"/>
    </w:rPr>
  </w:style>
  <w:style w:type="character" w:styleId="FollowedHyperlink">
    <w:name w:val="FollowedHyperlink"/>
    <w:basedOn w:val="DefaultParagraphFont"/>
    <w:uiPriority w:val="99"/>
    <w:semiHidden/>
    <w:unhideWhenUsed/>
    <w:rsid w:val="00FD04DC"/>
    <w:rPr>
      <w:color w:val="954F72" w:themeColor="followedHyperlink"/>
      <w:u w:val="single"/>
    </w:rPr>
  </w:style>
  <w:style w:type="character" w:customStyle="1" w:styleId="Heading3Char">
    <w:name w:val="Heading 3 Char"/>
    <w:basedOn w:val="DefaultParagraphFont"/>
    <w:link w:val="Heading3"/>
    <w:uiPriority w:val="9"/>
    <w:rsid w:val="00AB5113"/>
    <w:rPr>
      <w:rFonts w:ascii="Arial" w:eastAsiaTheme="majorEastAsia" w:hAnsi="Arial" w:cs="Arial"/>
      <w:b/>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338</Words>
  <Characters>1809</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Business Engagement Community of Practice</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Engagement Community of Practice</dc:title>
  <dc:creator>wintac@ndi-inc.org</dc:creator>
  <cp:lastModifiedBy>Christa Nieminen</cp:lastModifiedBy>
  <cp:revision>3</cp:revision>
  <cp:lastPrinted>2016-01-13T21:06:00Z</cp:lastPrinted>
  <dcterms:created xsi:type="dcterms:W3CDTF">2019-06-12T16:52:00Z</dcterms:created>
  <dcterms:modified xsi:type="dcterms:W3CDTF">2019-06-20T20:02:00Z</dcterms:modified>
</cp:coreProperties>
</file>