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73735" w14:textId="45C95CF4" w:rsidR="0005180F" w:rsidRDefault="0005180F" w:rsidP="0005180F">
      <w:pPr>
        <w:pStyle w:val="BodyText"/>
        <w:tabs>
          <w:tab w:val="center" w:pos="4680"/>
          <w:tab w:val="right" w:pos="9360"/>
        </w:tabs>
        <w:jc w:val="left"/>
        <w:rPr>
          <w:color w:val="000080"/>
          <w:sz w:val="32"/>
        </w:rPr>
      </w:pPr>
      <w:bookmarkStart w:id="0" w:name="_GoBack"/>
      <w:bookmarkEnd w:id="0"/>
      <w:r>
        <w:rPr>
          <w:color w:val="000080"/>
          <w:sz w:val="32"/>
        </w:rPr>
        <w:tab/>
      </w:r>
      <w:r>
        <w:rPr>
          <w:noProof/>
        </w:rPr>
        <w:drawing>
          <wp:anchor distT="0" distB="0" distL="114300" distR="114300" simplePos="0" relativeHeight="251659264" behindDoc="1" locked="0" layoutInCell="1" allowOverlap="1" wp14:anchorId="33D13BAE" wp14:editId="6BC827DA">
            <wp:simplePos x="0" y="0"/>
            <wp:positionH relativeFrom="column">
              <wp:posOffset>-161925</wp:posOffset>
            </wp:positionH>
            <wp:positionV relativeFrom="paragraph">
              <wp:posOffset>29210</wp:posOffset>
            </wp:positionV>
            <wp:extent cx="881380" cy="904875"/>
            <wp:effectExtent l="0" t="0" r="0" b="9525"/>
            <wp:wrapNone/>
            <wp:docPr id="1" name="Picture 1" descr="StateSeal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38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80"/>
          <w:sz w:val="32"/>
        </w:rPr>
        <w:t xml:space="preserve">State of </w:t>
      </w:r>
      <w:smartTag w:uri="urn:schemas-microsoft-com:office:smarttags" w:element="State">
        <w:r>
          <w:rPr>
            <w:color w:val="000080"/>
            <w:sz w:val="32"/>
          </w:rPr>
          <w:t>Rhode Island</w:t>
        </w:r>
      </w:smartTag>
      <w:r>
        <w:rPr>
          <w:color w:val="000080"/>
          <w:sz w:val="32"/>
        </w:rPr>
        <w:t xml:space="preserve"> and </w:t>
      </w:r>
      <w:smartTag w:uri="urn:schemas-microsoft-com:office:smarttags" w:element="place">
        <w:smartTag w:uri="urn:schemas-microsoft-com:office:smarttags" w:element="City">
          <w:r>
            <w:rPr>
              <w:color w:val="000080"/>
              <w:sz w:val="32"/>
            </w:rPr>
            <w:t>Providence</w:t>
          </w:r>
        </w:smartTag>
      </w:smartTag>
      <w:r>
        <w:rPr>
          <w:color w:val="000080"/>
          <w:sz w:val="32"/>
        </w:rPr>
        <w:t xml:space="preserve"> Plantations</w:t>
      </w:r>
      <w:r>
        <w:rPr>
          <w:color w:val="000080"/>
          <w:sz w:val="32"/>
        </w:rPr>
        <w:tab/>
      </w:r>
    </w:p>
    <w:p w14:paraId="0FEDB16A" w14:textId="2673DBF0" w:rsidR="0005180F" w:rsidRDefault="0005180F" w:rsidP="0005180F">
      <w:pPr>
        <w:pStyle w:val="BodyText"/>
        <w:rPr>
          <w:color w:val="000080"/>
          <w:sz w:val="32"/>
        </w:rPr>
      </w:pPr>
      <w:r>
        <w:rPr>
          <w:color w:val="000080"/>
          <w:sz w:val="32"/>
        </w:rPr>
        <w:t>Department of Human Services</w:t>
      </w:r>
    </w:p>
    <w:p w14:paraId="2CBBFC16" w14:textId="6DF94D86" w:rsidR="0005180F" w:rsidRDefault="0005180F" w:rsidP="0005180F">
      <w:pPr>
        <w:pStyle w:val="BodyText"/>
        <w:rPr>
          <w:color w:val="000080"/>
          <w:sz w:val="32"/>
        </w:rPr>
      </w:pPr>
      <w:r>
        <w:rPr>
          <w:color w:val="000080"/>
          <w:sz w:val="32"/>
        </w:rPr>
        <w:t>Office of Rehabilitation Services</w:t>
      </w:r>
    </w:p>
    <w:p w14:paraId="42C2A3E5" w14:textId="77777777" w:rsidR="0005180F" w:rsidRDefault="0005180F" w:rsidP="0005180F">
      <w:pPr>
        <w:jc w:val="center"/>
        <w:rPr>
          <w:color w:val="000080"/>
          <w:sz w:val="20"/>
        </w:rPr>
      </w:pPr>
      <w:r>
        <w:rPr>
          <w:color w:val="000080"/>
          <w:sz w:val="20"/>
        </w:rPr>
        <w:t>40 Fountain Street ~ Providence, RI 02903</w:t>
      </w:r>
    </w:p>
    <w:p w14:paraId="4016621B" w14:textId="77777777" w:rsidR="0005180F" w:rsidRDefault="0005180F" w:rsidP="0005180F">
      <w:pPr>
        <w:jc w:val="center"/>
        <w:rPr>
          <w:color w:val="000080"/>
          <w:sz w:val="20"/>
        </w:rPr>
      </w:pPr>
      <w:r>
        <w:rPr>
          <w:color w:val="000080"/>
          <w:sz w:val="20"/>
        </w:rPr>
        <w:t>401-421-7005  ~ 401-222-3574 FAX</w:t>
      </w:r>
    </w:p>
    <w:p w14:paraId="4317B5F6" w14:textId="71F2C866" w:rsidR="0005180F" w:rsidRPr="00664600" w:rsidRDefault="0005180F" w:rsidP="008E6294">
      <w:pPr>
        <w:pStyle w:val="BodyText"/>
        <w:rPr>
          <w:rFonts w:asciiTheme="minorHAnsi" w:hAnsiTheme="minorHAnsi" w:cstheme="minorHAnsi"/>
          <w:b w:val="0"/>
          <w:sz w:val="22"/>
          <w:szCs w:val="22"/>
        </w:rPr>
      </w:pPr>
      <w:r>
        <w:rPr>
          <w:b w:val="0"/>
          <w:color w:val="000080"/>
          <w:sz w:val="20"/>
        </w:rPr>
        <w:t>RI Relay 711 ~ Spanish  (401) 462-7791</w:t>
      </w:r>
    </w:p>
    <w:p w14:paraId="7FAC6698" w14:textId="3EA5CC4A" w:rsidR="0005180F" w:rsidRPr="00F6133C" w:rsidRDefault="0005180F" w:rsidP="0005180F">
      <w:pPr>
        <w:rPr>
          <w:szCs w:val="24"/>
        </w:rPr>
      </w:pPr>
      <w:r w:rsidRPr="00F6133C">
        <w:rPr>
          <w:szCs w:val="24"/>
        </w:rPr>
        <w:t>TO:</w:t>
      </w:r>
      <w:r w:rsidR="002570CB" w:rsidRPr="00F6133C">
        <w:rPr>
          <w:szCs w:val="24"/>
        </w:rPr>
        <w:tab/>
      </w:r>
      <w:r w:rsidR="002570CB" w:rsidRPr="00F6133C">
        <w:rPr>
          <w:szCs w:val="24"/>
        </w:rPr>
        <w:tab/>
      </w:r>
      <w:r w:rsidR="00507D95" w:rsidRPr="00F6133C">
        <w:rPr>
          <w:szCs w:val="24"/>
        </w:rPr>
        <w:t>ORS All Staff</w:t>
      </w:r>
      <w:r w:rsidR="00D0076B" w:rsidRPr="00F6133C">
        <w:rPr>
          <w:szCs w:val="24"/>
        </w:rPr>
        <w:t xml:space="preserve">, </w:t>
      </w:r>
    </w:p>
    <w:p w14:paraId="13E8D952" w14:textId="1626D262" w:rsidR="0071020B" w:rsidRPr="00F6133C" w:rsidRDefault="0005180F" w:rsidP="0071020B">
      <w:pPr>
        <w:rPr>
          <w:szCs w:val="24"/>
        </w:rPr>
      </w:pPr>
      <w:r w:rsidRPr="00F6133C">
        <w:rPr>
          <w:szCs w:val="24"/>
        </w:rPr>
        <w:t>FROM:</w:t>
      </w:r>
      <w:r w:rsidR="002570CB" w:rsidRPr="00F6133C">
        <w:rPr>
          <w:szCs w:val="24"/>
        </w:rPr>
        <w:tab/>
      </w:r>
      <w:r w:rsidR="00507D95" w:rsidRPr="00F6133C">
        <w:rPr>
          <w:szCs w:val="24"/>
        </w:rPr>
        <w:t>Joe Murphy, Administrator, VR</w:t>
      </w:r>
    </w:p>
    <w:p w14:paraId="66E5DB41" w14:textId="16E72158" w:rsidR="0005180F" w:rsidRPr="00F6133C" w:rsidRDefault="00FA5880" w:rsidP="0005180F">
      <w:pPr>
        <w:rPr>
          <w:szCs w:val="24"/>
        </w:rPr>
      </w:pPr>
      <w:r w:rsidRPr="00F6133C">
        <w:rPr>
          <w:szCs w:val="24"/>
        </w:rPr>
        <w:t>DATE:</w:t>
      </w:r>
      <w:r w:rsidRPr="00F6133C">
        <w:rPr>
          <w:szCs w:val="24"/>
        </w:rPr>
        <w:tab/>
      </w:r>
      <w:r w:rsidR="002570CB" w:rsidRPr="00F6133C">
        <w:rPr>
          <w:szCs w:val="24"/>
        </w:rPr>
        <w:tab/>
      </w:r>
      <w:r w:rsidR="00934D7C">
        <w:rPr>
          <w:szCs w:val="24"/>
        </w:rPr>
        <w:t>May 1</w:t>
      </w:r>
      <w:r w:rsidR="008E6294">
        <w:rPr>
          <w:szCs w:val="24"/>
        </w:rPr>
        <w:t>1</w:t>
      </w:r>
      <w:r w:rsidR="00507D95" w:rsidRPr="00F6133C">
        <w:rPr>
          <w:szCs w:val="24"/>
        </w:rPr>
        <w:t>,</w:t>
      </w:r>
      <w:r w:rsidR="002C078E" w:rsidRPr="00F6133C">
        <w:rPr>
          <w:szCs w:val="24"/>
        </w:rPr>
        <w:t xml:space="preserve"> 2020</w:t>
      </w:r>
    </w:p>
    <w:p w14:paraId="32407B25" w14:textId="58C519F5" w:rsidR="0071020B" w:rsidRPr="00F6133C" w:rsidRDefault="0005180F" w:rsidP="00664600">
      <w:pPr>
        <w:rPr>
          <w:szCs w:val="24"/>
        </w:rPr>
      </w:pPr>
      <w:r w:rsidRPr="00F6133C">
        <w:rPr>
          <w:szCs w:val="24"/>
        </w:rPr>
        <w:t xml:space="preserve">SUBJECT:  </w:t>
      </w:r>
      <w:r w:rsidRPr="00F6133C">
        <w:rPr>
          <w:szCs w:val="24"/>
        </w:rPr>
        <w:tab/>
      </w:r>
      <w:r w:rsidR="00507D95" w:rsidRPr="00F6133C">
        <w:rPr>
          <w:szCs w:val="24"/>
        </w:rPr>
        <w:t xml:space="preserve">COVID-19 </w:t>
      </w:r>
      <w:r w:rsidR="00934D7C">
        <w:rPr>
          <w:szCs w:val="24"/>
        </w:rPr>
        <w:t>Reopening RI: What will ORS work look like during each phase.</w:t>
      </w:r>
    </w:p>
    <w:p w14:paraId="07E430B6" w14:textId="77777777" w:rsidR="000F1823" w:rsidRPr="00F6133C" w:rsidRDefault="000F1823" w:rsidP="00F727C0">
      <w:pPr>
        <w:rPr>
          <w:szCs w:val="24"/>
        </w:rPr>
      </w:pPr>
    </w:p>
    <w:p w14:paraId="1E3D3C3C" w14:textId="77777777" w:rsidR="000F1823" w:rsidRPr="00F6133C" w:rsidRDefault="000F1823" w:rsidP="00F727C0">
      <w:pPr>
        <w:rPr>
          <w:b/>
          <w:bCs/>
          <w:szCs w:val="24"/>
        </w:rPr>
      </w:pPr>
      <w:r w:rsidRPr="00F6133C">
        <w:rPr>
          <w:b/>
          <w:bCs/>
          <w:szCs w:val="24"/>
        </w:rPr>
        <w:t>Overview:</w:t>
      </w:r>
    </w:p>
    <w:p w14:paraId="63289D63" w14:textId="77777777" w:rsidR="000F1823" w:rsidRPr="00F6133C" w:rsidRDefault="000F1823" w:rsidP="00F727C0">
      <w:pPr>
        <w:rPr>
          <w:szCs w:val="24"/>
        </w:rPr>
      </w:pPr>
    </w:p>
    <w:p w14:paraId="2C130CCA" w14:textId="7A8C4CB4" w:rsidR="00507D95" w:rsidRDefault="00934D7C" w:rsidP="00F727C0">
      <w:pPr>
        <w:rPr>
          <w:szCs w:val="24"/>
        </w:rPr>
      </w:pPr>
      <w:r>
        <w:rPr>
          <w:szCs w:val="24"/>
        </w:rPr>
        <w:t xml:space="preserve">The Governor’s Office, the Dept. of Health, and </w:t>
      </w:r>
      <w:r w:rsidR="00E15C14" w:rsidRPr="00F6133C">
        <w:rPr>
          <w:szCs w:val="24"/>
        </w:rPr>
        <w:t>DHS/</w:t>
      </w:r>
      <w:r w:rsidR="00F727C0" w:rsidRPr="00F6133C">
        <w:rPr>
          <w:szCs w:val="24"/>
        </w:rPr>
        <w:t xml:space="preserve">ORS </w:t>
      </w:r>
      <w:r w:rsidR="00C62A20" w:rsidRPr="00F6133C">
        <w:rPr>
          <w:szCs w:val="24"/>
        </w:rPr>
        <w:t>ha</w:t>
      </w:r>
      <w:r>
        <w:rPr>
          <w:szCs w:val="24"/>
        </w:rPr>
        <w:t xml:space="preserve">ve </w:t>
      </w:r>
      <w:r w:rsidR="00C62A20" w:rsidRPr="00F6133C">
        <w:rPr>
          <w:szCs w:val="24"/>
        </w:rPr>
        <w:t>been closely monitoring service delivery</w:t>
      </w:r>
      <w:r w:rsidR="00507D95" w:rsidRPr="00F6133C">
        <w:rPr>
          <w:szCs w:val="24"/>
        </w:rPr>
        <w:t xml:space="preserve"> and </w:t>
      </w:r>
      <w:r w:rsidR="000F1823" w:rsidRPr="00F6133C">
        <w:rPr>
          <w:szCs w:val="24"/>
        </w:rPr>
        <w:t>workflow</w:t>
      </w:r>
      <w:r w:rsidR="00507D95" w:rsidRPr="00F6133C">
        <w:rPr>
          <w:szCs w:val="24"/>
        </w:rPr>
        <w:t xml:space="preserve"> because of the COVID-19 crisis.  As an agency, we </w:t>
      </w:r>
      <w:r>
        <w:rPr>
          <w:szCs w:val="24"/>
        </w:rPr>
        <w:t>continue to work under a</w:t>
      </w:r>
      <w:r w:rsidR="00507D95" w:rsidRPr="00F6133C">
        <w:rPr>
          <w:szCs w:val="24"/>
        </w:rPr>
        <w:t xml:space="preserve"> teleworking process for rehabilitation counselors, supervisors, and others who would be able to do their work remotely.  </w:t>
      </w:r>
      <w:r>
        <w:rPr>
          <w:szCs w:val="24"/>
        </w:rPr>
        <w:t>The Governor lifted the stay-at-home order on May 8, 2020.  This is the likely plan for DHS-ORS during the upcoming phases.</w:t>
      </w:r>
      <w:r w:rsidR="00167665">
        <w:rPr>
          <w:szCs w:val="24"/>
        </w:rPr>
        <w:t xml:space="preserve">  More detail is at </w:t>
      </w:r>
      <w:hyperlink r:id="rId8" w:history="1">
        <w:r w:rsidR="00167665" w:rsidRPr="004A3F84">
          <w:rPr>
            <w:rStyle w:val="Hyperlink"/>
            <w:szCs w:val="24"/>
          </w:rPr>
          <w:t>https://www.reopeningri.com/</w:t>
        </w:r>
      </w:hyperlink>
      <w:r w:rsidR="00167665">
        <w:rPr>
          <w:szCs w:val="24"/>
        </w:rPr>
        <w:t>.</w:t>
      </w:r>
    </w:p>
    <w:p w14:paraId="7CF3C4DA" w14:textId="5083C618" w:rsidR="00507D95" w:rsidRPr="00F6133C" w:rsidRDefault="00507D95" w:rsidP="00F727C0">
      <w:pPr>
        <w:rPr>
          <w:szCs w:val="24"/>
        </w:rPr>
      </w:pPr>
    </w:p>
    <w:p w14:paraId="6A535B03" w14:textId="7A4C32DE" w:rsidR="001424B8" w:rsidRPr="00F6133C" w:rsidRDefault="00934D7C" w:rsidP="00F727C0">
      <w:pPr>
        <w:rPr>
          <w:b/>
          <w:bCs/>
          <w:szCs w:val="24"/>
        </w:rPr>
      </w:pPr>
      <w:r>
        <w:rPr>
          <w:b/>
          <w:bCs/>
          <w:szCs w:val="24"/>
        </w:rPr>
        <w:t>Phase One</w:t>
      </w:r>
      <w:r w:rsidR="001424B8" w:rsidRPr="00F6133C">
        <w:rPr>
          <w:b/>
          <w:bCs/>
          <w:szCs w:val="24"/>
        </w:rPr>
        <w:t>:</w:t>
      </w:r>
    </w:p>
    <w:p w14:paraId="70B0F267" w14:textId="4DFD217D" w:rsidR="00F727C0" w:rsidRPr="00F6133C" w:rsidRDefault="004C090B" w:rsidP="00F727C0">
      <w:pPr>
        <w:rPr>
          <w:szCs w:val="24"/>
        </w:rPr>
      </w:pPr>
      <w:r w:rsidRPr="00F6133C">
        <w:rPr>
          <w:szCs w:val="24"/>
        </w:rPr>
        <w:t xml:space="preserve">ORS </w:t>
      </w:r>
      <w:r w:rsidR="00F04DC4">
        <w:rPr>
          <w:szCs w:val="24"/>
        </w:rPr>
        <w:t>will continue with</w:t>
      </w:r>
      <w:r w:rsidR="001A2460" w:rsidRPr="00F6133C">
        <w:rPr>
          <w:szCs w:val="24"/>
        </w:rPr>
        <w:t xml:space="preserve"> the following </w:t>
      </w:r>
      <w:r w:rsidR="00F04DC4">
        <w:rPr>
          <w:szCs w:val="24"/>
        </w:rPr>
        <w:t xml:space="preserve">telework </w:t>
      </w:r>
      <w:r w:rsidR="001A2460" w:rsidRPr="00F6133C">
        <w:rPr>
          <w:szCs w:val="24"/>
        </w:rPr>
        <w:t>procedures:</w:t>
      </w:r>
      <w:r w:rsidR="00F727C0" w:rsidRPr="00F6133C">
        <w:rPr>
          <w:szCs w:val="24"/>
        </w:rPr>
        <w:t xml:space="preserve"> </w:t>
      </w:r>
    </w:p>
    <w:p w14:paraId="35C63148" w14:textId="77777777" w:rsidR="00E15C14" w:rsidRPr="00F6133C" w:rsidRDefault="00E15C14" w:rsidP="00F727C0">
      <w:pPr>
        <w:rPr>
          <w:snapToGrid/>
          <w:szCs w:val="24"/>
        </w:rPr>
      </w:pPr>
    </w:p>
    <w:p w14:paraId="598D8E23" w14:textId="77777777" w:rsidR="00E706F7" w:rsidRDefault="00F04DC4" w:rsidP="00167665">
      <w:pPr>
        <w:rPr>
          <w:szCs w:val="24"/>
        </w:rPr>
      </w:pPr>
      <w:r w:rsidRPr="00F04DC4">
        <w:rPr>
          <w:b/>
          <w:bCs/>
          <w:szCs w:val="24"/>
        </w:rPr>
        <w:t>Remote work:</w:t>
      </w:r>
      <w:r w:rsidRPr="00F04DC4">
        <w:rPr>
          <w:szCs w:val="24"/>
        </w:rPr>
        <w:t xml:space="preserve">  All employees who can work from home should continue working from home. Gatherings</w:t>
      </w:r>
      <w:r>
        <w:rPr>
          <w:szCs w:val="24"/>
        </w:rPr>
        <w:t xml:space="preserve"> continue to be l</w:t>
      </w:r>
      <w:r w:rsidRPr="00F04DC4">
        <w:rPr>
          <w:szCs w:val="24"/>
        </w:rPr>
        <w:t xml:space="preserve">imited to 5 or fewer. </w:t>
      </w:r>
      <w:r>
        <w:rPr>
          <w:szCs w:val="24"/>
        </w:rPr>
        <w:t>The Governor’s office and DHS continues to allow</w:t>
      </w:r>
      <w:r w:rsidRPr="00F04DC4">
        <w:rPr>
          <w:szCs w:val="24"/>
        </w:rPr>
        <w:t xml:space="preserve"> businesses to allow limited onsite visits for staff (e.g., to pick up equipment) who have been working remotely.</w:t>
      </w:r>
      <w:r>
        <w:rPr>
          <w:szCs w:val="24"/>
        </w:rPr>
        <w:t xml:space="preserve"> </w:t>
      </w:r>
    </w:p>
    <w:p w14:paraId="664D5797" w14:textId="77777777" w:rsidR="00E706F7" w:rsidRDefault="00E706F7" w:rsidP="00167665">
      <w:pPr>
        <w:rPr>
          <w:szCs w:val="24"/>
        </w:rPr>
      </w:pPr>
    </w:p>
    <w:p w14:paraId="429FA205" w14:textId="2692BC45" w:rsidR="00167665" w:rsidRDefault="00167665" w:rsidP="00167665">
      <w:pPr>
        <w:rPr>
          <w:szCs w:val="24"/>
        </w:rPr>
      </w:pPr>
      <w:r>
        <w:rPr>
          <w:szCs w:val="24"/>
        </w:rPr>
        <w:t>Remember:</w:t>
      </w:r>
    </w:p>
    <w:p w14:paraId="5F8D5D88" w14:textId="5BBE9EBC" w:rsidR="00167665" w:rsidRPr="00167665" w:rsidRDefault="00F04DC4" w:rsidP="00167665">
      <w:pPr>
        <w:rPr>
          <w:szCs w:val="24"/>
        </w:rPr>
      </w:pPr>
      <w:r>
        <w:rPr>
          <w:szCs w:val="24"/>
        </w:rPr>
        <w:t xml:space="preserve"> </w:t>
      </w:r>
      <w:r w:rsidR="00167665" w:rsidRPr="00167665">
        <w:rPr>
          <w:szCs w:val="24"/>
        </w:rPr>
        <w:t xml:space="preserve">• Don’t </w:t>
      </w:r>
      <w:r w:rsidR="00167665">
        <w:rPr>
          <w:szCs w:val="24"/>
        </w:rPr>
        <w:t>come in</w:t>
      </w:r>
      <w:r w:rsidR="00167665" w:rsidRPr="00167665">
        <w:rPr>
          <w:szCs w:val="24"/>
        </w:rPr>
        <w:t xml:space="preserve"> if you are sick.</w:t>
      </w:r>
    </w:p>
    <w:p w14:paraId="4D4A12DB" w14:textId="0B4E39A3" w:rsidR="00167665" w:rsidRPr="00167665" w:rsidRDefault="00167665" w:rsidP="00167665">
      <w:pPr>
        <w:rPr>
          <w:szCs w:val="24"/>
        </w:rPr>
      </w:pPr>
      <w:r w:rsidRPr="00167665">
        <w:rPr>
          <w:szCs w:val="24"/>
        </w:rPr>
        <w:t xml:space="preserve">• </w:t>
      </w:r>
      <w:r>
        <w:rPr>
          <w:szCs w:val="24"/>
        </w:rPr>
        <w:t>When you are in the office, c</w:t>
      </w:r>
      <w:r w:rsidRPr="00167665">
        <w:rPr>
          <w:szCs w:val="24"/>
        </w:rPr>
        <w:t>ontinue washing hands and following other hygiene best practices.</w:t>
      </w:r>
    </w:p>
    <w:p w14:paraId="0FB80E05" w14:textId="2F303020" w:rsidR="00167665" w:rsidRPr="00167665" w:rsidRDefault="00167665" w:rsidP="00167665">
      <w:pPr>
        <w:rPr>
          <w:szCs w:val="24"/>
        </w:rPr>
      </w:pPr>
      <w:r w:rsidRPr="00167665">
        <w:rPr>
          <w:szCs w:val="24"/>
        </w:rPr>
        <w:t>• Maintain six-foot spacing</w:t>
      </w:r>
      <w:r>
        <w:rPr>
          <w:szCs w:val="24"/>
        </w:rPr>
        <w:t xml:space="preserve"> and w</w:t>
      </w:r>
      <w:r w:rsidRPr="00167665">
        <w:rPr>
          <w:szCs w:val="24"/>
        </w:rPr>
        <w:t>ear a face covering.</w:t>
      </w:r>
      <w:r w:rsidR="00315C86">
        <w:rPr>
          <w:szCs w:val="24"/>
        </w:rPr>
        <w:t xml:space="preserve">  We have some available.</w:t>
      </w:r>
    </w:p>
    <w:p w14:paraId="3A56683C" w14:textId="26BBAC06" w:rsidR="001424B8" w:rsidRDefault="00167665" w:rsidP="00167665">
      <w:pPr>
        <w:rPr>
          <w:szCs w:val="24"/>
        </w:rPr>
      </w:pPr>
      <w:r w:rsidRPr="00167665">
        <w:rPr>
          <w:szCs w:val="24"/>
        </w:rPr>
        <w:t>• Limit group sizes per RI Department of Health guidance</w:t>
      </w:r>
      <w:r>
        <w:rPr>
          <w:szCs w:val="24"/>
        </w:rPr>
        <w:t>.</w:t>
      </w:r>
    </w:p>
    <w:p w14:paraId="08C33A86" w14:textId="44A8E013" w:rsidR="00167665" w:rsidRDefault="00167665" w:rsidP="00167665">
      <w:pPr>
        <w:rPr>
          <w:szCs w:val="24"/>
        </w:rPr>
      </w:pPr>
    </w:p>
    <w:p w14:paraId="7776608B" w14:textId="2366AAFA" w:rsidR="00E706F7" w:rsidRPr="00167665" w:rsidRDefault="00167665" w:rsidP="00E706F7">
      <w:pPr>
        <w:rPr>
          <w:szCs w:val="24"/>
        </w:rPr>
      </w:pPr>
      <w:r>
        <w:rPr>
          <w:szCs w:val="24"/>
        </w:rPr>
        <w:t>As part of phase one, we need to i</w:t>
      </w:r>
      <w:r w:rsidRPr="00167665">
        <w:rPr>
          <w:szCs w:val="24"/>
        </w:rPr>
        <w:t xml:space="preserve">nstruct workers to wash their hands for at least 20 seconds with soap and water frequently throughout the day, but especially at the beginning and end of their shift, prior to any mealtimes, after cleaning, after removing gloves (where applicable), and after using the restroom. </w:t>
      </w:r>
      <w:r>
        <w:rPr>
          <w:szCs w:val="24"/>
        </w:rPr>
        <w:t xml:space="preserve">We will </w:t>
      </w:r>
      <w:r w:rsidRPr="00167665">
        <w:rPr>
          <w:szCs w:val="24"/>
        </w:rPr>
        <w:t xml:space="preserve">be providing hand-sanitizer (with at least 60% alcohol content) that can be used for hand hygiene in place of soap and water (sanitizer is an option only if hands are not visibly soiled. </w:t>
      </w:r>
      <w:r w:rsidR="00E706F7">
        <w:rPr>
          <w:szCs w:val="24"/>
        </w:rPr>
        <w:t xml:space="preserve">  Also, we have m</w:t>
      </w:r>
      <w:r w:rsidRPr="00167665">
        <w:rPr>
          <w:szCs w:val="24"/>
        </w:rPr>
        <w:t xml:space="preserve">ade a plan for or arranged for cleaning of the business establishment at least once per day. </w:t>
      </w:r>
      <w:r w:rsidR="00E706F7">
        <w:rPr>
          <w:szCs w:val="24"/>
        </w:rPr>
        <w:t>These are common sense ideas but part of the Governor’s advisory.</w:t>
      </w:r>
    </w:p>
    <w:p w14:paraId="1BBA0B79" w14:textId="4B56DCF9" w:rsidR="00F04DC4" w:rsidRDefault="00F04DC4" w:rsidP="001A2460">
      <w:pPr>
        <w:rPr>
          <w:szCs w:val="24"/>
        </w:rPr>
      </w:pPr>
    </w:p>
    <w:p w14:paraId="5E682940" w14:textId="07D6DA68" w:rsidR="00F04DC4" w:rsidRPr="008E6294" w:rsidRDefault="00167665" w:rsidP="001A2460">
      <w:pPr>
        <w:rPr>
          <w:szCs w:val="24"/>
        </w:rPr>
      </w:pPr>
      <w:r w:rsidRPr="008E6294">
        <w:rPr>
          <w:szCs w:val="24"/>
        </w:rPr>
        <w:t xml:space="preserve">Continue to follow the guidance put out earlier in the month regarding those individuals that you are working with who are actively looking for work right now.  </w:t>
      </w:r>
      <w:r w:rsidR="008E6294">
        <w:rPr>
          <w:szCs w:val="24"/>
        </w:rPr>
        <w:t>We want to thank you all again for your hard work and dedication.  The State</w:t>
      </w:r>
      <w:r w:rsidR="008E6294" w:rsidRPr="008E6294">
        <w:rPr>
          <w:szCs w:val="24"/>
        </w:rPr>
        <w:t xml:space="preserve"> and </w:t>
      </w:r>
      <w:r w:rsidR="008E6294">
        <w:rPr>
          <w:szCs w:val="24"/>
        </w:rPr>
        <w:t xml:space="preserve">our </w:t>
      </w:r>
      <w:r w:rsidR="008E6294" w:rsidRPr="008E6294">
        <w:rPr>
          <w:szCs w:val="24"/>
        </w:rPr>
        <w:t xml:space="preserve">customers are going to need our services and expertise. </w:t>
      </w:r>
      <w:r w:rsidRPr="008E6294">
        <w:rPr>
          <w:szCs w:val="24"/>
        </w:rPr>
        <w:t>All other business practices put in place since March will continue.</w:t>
      </w:r>
      <w:r w:rsidR="00B256C6" w:rsidRPr="008E6294">
        <w:rPr>
          <w:szCs w:val="24"/>
        </w:rPr>
        <w:t xml:space="preserve">  T</w:t>
      </w:r>
      <w:r w:rsidR="00B256C6" w:rsidRPr="008E6294">
        <w:t>he lobby will remain closed during phase one.</w:t>
      </w:r>
    </w:p>
    <w:p w14:paraId="64BFF4C4" w14:textId="77777777" w:rsidR="00F04DC4" w:rsidRDefault="00F04DC4" w:rsidP="001A2460">
      <w:pPr>
        <w:rPr>
          <w:b/>
          <w:bCs/>
          <w:szCs w:val="24"/>
        </w:rPr>
      </w:pPr>
    </w:p>
    <w:p w14:paraId="7931B7C6" w14:textId="0CDBBB3F" w:rsidR="00F727C0" w:rsidRDefault="00934D7C" w:rsidP="00F727C0">
      <w:pPr>
        <w:rPr>
          <w:szCs w:val="24"/>
        </w:rPr>
      </w:pPr>
      <w:r>
        <w:rPr>
          <w:b/>
          <w:bCs/>
          <w:szCs w:val="24"/>
        </w:rPr>
        <w:t>Phase Two</w:t>
      </w:r>
      <w:r w:rsidR="00167665">
        <w:rPr>
          <w:b/>
          <w:bCs/>
          <w:szCs w:val="24"/>
        </w:rPr>
        <w:t xml:space="preserve"> and Phase Three</w:t>
      </w:r>
      <w:r w:rsidR="001424B8" w:rsidRPr="00F6133C">
        <w:rPr>
          <w:b/>
          <w:bCs/>
          <w:szCs w:val="24"/>
        </w:rPr>
        <w:t>:</w:t>
      </w:r>
      <w:r w:rsidR="008E6294">
        <w:rPr>
          <w:b/>
          <w:bCs/>
          <w:szCs w:val="24"/>
        </w:rPr>
        <w:t xml:space="preserve"> </w:t>
      </w:r>
    </w:p>
    <w:p w14:paraId="613E3987" w14:textId="3AD5D26B" w:rsidR="00167665" w:rsidRPr="00F6133C" w:rsidRDefault="00167665" w:rsidP="00F727C0">
      <w:pPr>
        <w:rPr>
          <w:szCs w:val="24"/>
        </w:rPr>
      </w:pPr>
      <w:r>
        <w:rPr>
          <w:szCs w:val="24"/>
        </w:rPr>
        <w:t>Have not been announced.</w:t>
      </w:r>
      <w:r w:rsidR="00E706F7">
        <w:rPr>
          <w:szCs w:val="24"/>
        </w:rPr>
        <w:t xml:space="preserve">  Once details are announced, further guidance will be provided.</w:t>
      </w:r>
    </w:p>
    <w:sectPr w:rsidR="00167665" w:rsidRPr="00F6133C" w:rsidSect="00EE7360">
      <w:headerReference w:type="default" r:id="rId9"/>
      <w:footerReference w:type="default" r:id="rId10"/>
      <w:footerReference w:type="first" r:id="rId11"/>
      <w:endnotePr>
        <w:numFmt w:val="decimal"/>
      </w:endnotePr>
      <w:pgSz w:w="12240" w:h="15840"/>
      <w:pgMar w:top="432" w:right="1440" w:bottom="662" w:left="1440" w:header="1008" w:footer="61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BABD6" w14:textId="77777777" w:rsidR="00C76B91" w:rsidRDefault="00C76B91">
      <w:r>
        <w:separator/>
      </w:r>
    </w:p>
  </w:endnote>
  <w:endnote w:type="continuationSeparator" w:id="0">
    <w:p w14:paraId="5562D217" w14:textId="77777777" w:rsidR="00C76B91" w:rsidRDefault="00C7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A7D8" w14:textId="77777777" w:rsidR="00505963" w:rsidRDefault="008E565D">
    <w:pPr>
      <w:pStyle w:val="Footer"/>
      <w:jc w:val="center"/>
      <w:rPr>
        <w:color w:val="000080"/>
      </w:rPr>
    </w:pPr>
    <w:r>
      <w:rPr>
        <w:color w:val="000080"/>
      </w:rPr>
      <w:t>http://www.ors.ri.gov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7DF34" w14:textId="77777777" w:rsidR="00505963" w:rsidRPr="00240E52" w:rsidRDefault="007F5230" w:rsidP="00240E52">
    <w:pPr>
      <w:pStyle w:val="Footer"/>
      <w:jc w:val="center"/>
      <w:rPr>
        <w:color w:val="003366"/>
      </w:rPr>
    </w:pPr>
    <w:hyperlink r:id="rId1" w:history="1">
      <w:r w:rsidR="008E565D" w:rsidRPr="00240E52">
        <w:rPr>
          <w:rStyle w:val="Hyperlink"/>
          <w:color w:val="003366"/>
        </w:rPr>
        <w:t>www.ors.ri.gov</w:t>
      </w:r>
    </w:hyperlink>
    <w:r w:rsidR="008E565D" w:rsidRPr="00240E52">
      <w:rPr>
        <w:color w:val="00336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3DA4B" w14:textId="77777777" w:rsidR="00C76B91" w:rsidRDefault="00C76B91">
      <w:r>
        <w:separator/>
      </w:r>
    </w:p>
  </w:footnote>
  <w:footnote w:type="continuationSeparator" w:id="0">
    <w:p w14:paraId="74D76DE5" w14:textId="77777777" w:rsidR="00C76B91" w:rsidRDefault="00C76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DB68A" w14:textId="77777777" w:rsidR="00505963" w:rsidRDefault="0005180F">
    <w:pPr>
      <w:pStyle w:val="Header"/>
    </w:pPr>
    <w:r>
      <w:rPr>
        <w:noProof/>
        <w:snapToGrid/>
        <w:sz w:val="20"/>
      </w:rPr>
      <w:drawing>
        <wp:anchor distT="0" distB="0" distL="114300" distR="114300" simplePos="0" relativeHeight="251660288" behindDoc="0" locked="0" layoutInCell="1" allowOverlap="1" wp14:anchorId="65BB3671" wp14:editId="5A248A08">
          <wp:simplePos x="0" y="0"/>
          <wp:positionH relativeFrom="column">
            <wp:posOffset>-449580</wp:posOffset>
          </wp:positionH>
          <wp:positionV relativeFrom="paragraph">
            <wp:posOffset>-340360</wp:posOffset>
          </wp:positionV>
          <wp:extent cx="1229360" cy="1190625"/>
          <wp:effectExtent l="0" t="0" r="8890" b="9525"/>
          <wp:wrapNone/>
          <wp:docPr id="3" name="Picture 3" descr="StateSeal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sz w:val="20"/>
      </w:rPr>
      <mc:AlternateContent>
        <mc:Choice Requires="wps">
          <w:drawing>
            <wp:anchor distT="0" distB="0" distL="114300" distR="114300" simplePos="0" relativeHeight="251659264" behindDoc="0" locked="0" layoutInCell="1" allowOverlap="1" wp14:anchorId="46D02DD9" wp14:editId="3B7BA89C">
              <wp:simplePos x="0" y="0"/>
              <wp:positionH relativeFrom="column">
                <wp:posOffset>-20955</wp:posOffset>
              </wp:positionH>
              <wp:positionV relativeFrom="paragraph">
                <wp:posOffset>-319405</wp:posOffset>
              </wp:positionV>
              <wp:extent cx="5979160" cy="1518285"/>
              <wp:effectExtent l="0" t="4445" r="4445" b="1270"/>
              <wp:wrapTight wrapText="bothSides">
                <wp:wrapPolygon edited="0">
                  <wp:start x="-44" y="0"/>
                  <wp:lineTo x="-44" y="21347"/>
                  <wp:lineTo x="21600" y="21347"/>
                  <wp:lineTo x="21600" y="0"/>
                  <wp:lineTo x="-44"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151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04D27" w14:textId="77777777" w:rsidR="00505963" w:rsidRDefault="008E565D">
                          <w:pPr>
                            <w:pStyle w:val="BodyText"/>
                            <w:rPr>
                              <w:color w:val="000080"/>
                              <w:sz w:val="32"/>
                            </w:rPr>
                          </w:pPr>
                          <w:r>
                            <w:rPr>
                              <w:color w:val="000080"/>
                              <w:sz w:val="32"/>
                            </w:rPr>
                            <w:t xml:space="preserve">State of </w:t>
                          </w:r>
                          <w:smartTag w:uri="urn:schemas-microsoft-com:office:smarttags" w:element="State">
                            <w:r>
                              <w:rPr>
                                <w:color w:val="000080"/>
                                <w:sz w:val="32"/>
                              </w:rPr>
                              <w:t>Rhode Island</w:t>
                            </w:r>
                          </w:smartTag>
                          <w:r>
                            <w:rPr>
                              <w:color w:val="000080"/>
                              <w:sz w:val="32"/>
                            </w:rPr>
                            <w:t xml:space="preserve"> and </w:t>
                          </w:r>
                          <w:smartTag w:uri="urn:schemas-microsoft-com:office:smarttags" w:element="place">
                            <w:smartTag w:uri="urn:schemas-microsoft-com:office:smarttags" w:element="City">
                              <w:r>
                                <w:rPr>
                                  <w:color w:val="000080"/>
                                  <w:sz w:val="32"/>
                                </w:rPr>
                                <w:t>Providence</w:t>
                              </w:r>
                            </w:smartTag>
                          </w:smartTag>
                          <w:r>
                            <w:rPr>
                              <w:color w:val="000080"/>
                              <w:sz w:val="32"/>
                            </w:rPr>
                            <w:t xml:space="preserve"> Plantations</w:t>
                          </w:r>
                        </w:p>
                        <w:p w14:paraId="309C9AE6" w14:textId="77777777" w:rsidR="00505963" w:rsidRDefault="008E565D">
                          <w:pPr>
                            <w:pStyle w:val="BodyText"/>
                            <w:rPr>
                              <w:color w:val="000080"/>
                              <w:sz w:val="32"/>
                            </w:rPr>
                          </w:pPr>
                          <w:r>
                            <w:rPr>
                              <w:color w:val="000080"/>
                              <w:sz w:val="32"/>
                            </w:rPr>
                            <w:t>Department of Human Services</w:t>
                          </w:r>
                        </w:p>
                        <w:p w14:paraId="02EF3935" w14:textId="77777777" w:rsidR="00505963" w:rsidRDefault="008E565D">
                          <w:pPr>
                            <w:pStyle w:val="BodyText"/>
                            <w:rPr>
                              <w:color w:val="000080"/>
                              <w:sz w:val="32"/>
                            </w:rPr>
                          </w:pPr>
                          <w:r>
                            <w:rPr>
                              <w:color w:val="000080"/>
                              <w:sz w:val="32"/>
                            </w:rPr>
                            <w:t>Office of Rehabilitation Services</w:t>
                          </w:r>
                        </w:p>
                        <w:p w14:paraId="2E725CF4" w14:textId="77777777" w:rsidR="00505963" w:rsidRDefault="008E565D">
                          <w:pPr>
                            <w:jc w:val="center"/>
                            <w:rPr>
                              <w:color w:val="000080"/>
                              <w:sz w:val="20"/>
                            </w:rPr>
                          </w:pPr>
                          <w:smartTag w:uri="urn:schemas-microsoft-com:office:smarttags" w:element="Street">
                            <w:smartTag w:uri="urn:schemas-microsoft-com:office:smarttags" w:element="address">
                              <w:r>
                                <w:rPr>
                                  <w:color w:val="000080"/>
                                  <w:sz w:val="20"/>
                                </w:rPr>
                                <w:t>40 Fountain Street</w:t>
                              </w:r>
                            </w:smartTag>
                          </w:smartTag>
                        </w:p>
                        <w:p w14:paraId="7464C70B" w14:textId="77777777" w:rsidR="00505963" w:rsidRDefault="008E565D">
                          <w:pPr>
                            <w:jc w:val="center"/>
                            <w:rPr>
                              <w:color w:val="000080"/>
                              <w:sz w:val="20"/>
                            </w:rPr>
                          </w:pPr>
                          <w:smartTag w:uri="urn:schemas-microsoft-com:office:smarttags" w:element="place">
                            <w:smartTag w:uri="urn:schemas-microsoft-com:office:smarttags" w:element="City">
                              <w:r>
                                <w:rPr>
                                  <w:color w:val="000080"/>
                                  <w:sz w:val="20"/>
                                </w:rPr>
                                <w:t>Providence</w:t>
                              </w:r>
                            </w:smartTag>
                            <w:r>
                              <w:rPr>
                                <w:color w:val="000080"/>
                                <w:sz w:val="20"/>
                              </w:rPr>
                              <w:t xml:space="preserve">, </w:t>
                            </w:r>
                            <w:smartTag w:uri="urn:schemas-microsoft-com:office:smarttags" w:element="State">
                              <w:r>
                                <w:rPr>
                                  <w:color w:val="000080"/>
                                  <w:sz w:val="20"/>
                                </w:rPr>
                                <w:t>RI</w:t>
                              </w:r>
                            </w:smartTag>
                            <w:r>
                              <w:rPr>
                                <w:color w:val="000080"/>
                                <w:sz w:val="20"/>
                              </w:rPr>
                              <w:t xml:space="preserve"> </w:t>
                            </w:r>
                            <w:smartTag w:uri="urn:schemas-microsoft-com:office:smarttags" w:element="PostalCode">
                              <w:r>
                                <w:rPr>
                                  <w:color w:val="000080"/>
                                  <w:sz w:val="20"/>
                                </w:rPr>
                                <w:t>02903</w:t>
                              </w:r>
                            </w:smartTag>
                          </w:smartTag>
                        </w:p>
                        <w:p w14:paraId="5934F000" w14:textId="77777777" w:rsidR="00505963" w:rsidRDefault="008E565D">
                          <w:pPr>
                            <w:jc w:val="center"/>
                            <w:rPr>
                              <w:color w:val="000080"/>
                              <w:sz w:val="20"/>
                            </w:rPr>
                          </w:pPr>
                          <w:r>
                            <w:rPr>
                              <w:color w:val="000080"/>
                              <w:sz w:val="20"/>
                            </w:rPr>
                            <w:t>401-421-7005  ~ 401-222-3574 FAX</w:t>
                          </w:r>
                        </w:p>
                        <w:p w14:paraId="5EE80557" w14:textId="77777777" w:rsidR="00505963" w:rsidRDefault="008E565D">
                          <w:pPr>
                            <w:pStyle w:val="BodyText"/>
                            <w:rPr>
                              <w:b w:val="0"/>
                              <w:color w:val="0000FF"/>
                              <w:sz w:val="32"/>
                            </w:rPr>
                          </w:pPr>
                          <w:r>
                            <w:rPr>
                              <w:b w:val="0"/>
                              <w:color w:val="000080"/>
                              <w:sz w:val="20"/>
                            </w:rPr>
                            <w:t>TDD (401) 421-7016 ~ Spanish  (401) 272-8090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02DD9" id="_x0000_t202" coordsize="21600,21600" o:spt="202" path="m,l,21600r21600,l21600,xe">
              <v:stroke joinstyle="miter"/>
              <v:path gradientshapeok="t" o:connecttype="rect"/>
            </v:shapetype>
            <v:shape id="Text Box 2" o:spid="_x0000_s1026" type="#_x0000_t202" style="position:absolute;margin-left:-1.65pt;margin-top:-25.15pt;width:470.8pt;height:1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epgwIAABA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" stroked="f">
              <v:textbox>
                <w:txbxContent>
                  <w:p w14:paraId="12004D27" w14:textId="77777777" w:rsidR="00505963" w:rsidRDefault="008E565D">
                    <w:pPr>
                      <w:pStyle w:val="BodyText"/>
                      <w:rPr>
                        <w:color w:val="000080"/>
                        <w:sz w:val="32"/>
                      </w:rPr>
                    </w:pPr>
                    <w:r>
                      <w:rPr>
                        <w:color w:val="000080"/>
                        <w:sz w:val="32"/>
                      </w:rPr>
                      <w:t xml:space="preserve">State of </w:t>
                    </w:r>
                    <w:smartTag w:uri="urn:schemas-microsoft-com:office:smarttags" w:element="State">
                      <w:r>
                        <w:rPr>
                          <w:color w:val="000080"/>
                          <w:sz w:val="32"/>
                        </w:rPr>
                        <w:t>Rhode Island</w:t>
                      </w:r>
                    </w:smartTag>
                    <w:r>
                      <w:rPr>
                        <w:color w:val="000080"/>
                        <w:sz w:val="32"/>
                      </w:rPr>
                      <w:t xml:space="preserve"> and </w:t>
                    </w:r>
                    <w:smartTag w:uri="urn:schemas-microsoft-com:office:smarttags" w:element="place">
                      <w:smartTag w:uri="urn:schemas-microsoft-com:office:smarttags" w:element="City">
                        <w:r>
                          <w:rPr>
                            <w:color w:val="000080"/>
                            <w:sz w:val="32"/>
                          </w:rPr>
                          <w:t>Providence</w:t>
                        </w:r>
                      </w:smartTag>
                    </w:smartTag>
                    <w:r>
                      <w:rPr>
                        <w:color w:val="000080"/>
                        <w:sz w:val="32"/>
                      </w:rPr>
                      <w:t xml:space="preserve"> Plantations</w:t>
                    </w:r>
                  </w:p>
                  <w:p w14:paraId="309C9AE6" w14:textId="77777777" w:rsidR="00505963" w:rsidRDefault="008E565D">
                    <w:pPr>
                      <w:pStyle w:val="BodyText"/>
                      <w:rPr>
                        <w:color w:val="000080"/>
                        <w:sz w:val="32"/>
                      </w:rPr>
                    </w:pPr>
                    <w:r>
                      <w:rPr>
                        <w:color w:val="000080"/>
                        <w:sz w:val="32"/>
                      </w:rPr>
                      <w:t>Department of Human Services</w:t>
                    </w:r>
                  </w:p>
                  <w:p w14:paraId="02EF3935" w14:textId="77777777" w:rsidR="00505963" w:rsidRDefault="008E565D">
                    <w:pPr>
                      <w:pStyle w:val="BodyText"/>
                      <w:rPr>
                        <w:color w:val="000080"/>
                        <w:sz w:val="32"/>
                      </w:rPr>
                    </w:pPr>
                    <w:r>
                      <w:rPr>
                        <w:color w:val="000080"/>
                        <w:sz w:val="32"/>
                      </w:rPr>
                      <w:t>Office of Rehabilitation Services</w:t>
                    </w:r>
                  </w:p>
                  <w:p w14:paraId="2E725CF4" w14:textId="77777777" w:rsidR="00505963" w:rsidRDefault="008E565D">
                    <w:pPr>
                      <w:jc w:val="center"/>
                      <w:rPr>
                        <w:color w:val="000080"/>
                        <w:sz w:val="20"/>
                      </w:rPr>
                    </w:pPr>
                    <w:smartTag w:uri="urn:schemas-microsoft-com:office:smarttags" w:element="Street">
                      <w:smartTag w:uri="urn:schemas-microsoft-com:office:smarttags" w:element="address">
                        <w:r>
                          <w:rPr>
                            <w:color w:val="000080"/>
                            <w:sz w:val="20"/>
                          </w:rPr>
                          <w:t>40 Fountain Street</w:t>
                        </w:r>
                      </w:smartTag>
                    </w:smartTag>
                  </w:p>
                  <w:p w14:paraId="7464C70B" w14:textId="77777777" w:rsidR="00505963" w:rsidRDefault="008E565D">
                    <w:pPr>
                      <w:jc w:val="center"/>
                      <w:rPr>
                        <w:color w:val="000080"/>
                        <w:sz w:val="20"/>
                      </w:rPr>
                    </w:pPr>
                    <w:smartTag w:uri="urn:schemas-microsoft-com:office:smarttags" w:element="place">
                      <w:smartTag w:uri="urn:schemas-microsoft-com:office:smarttags" w:element="City">
                        <w:r>
                          <w:rPr>
                            <w:color w:val="000080"/>
                            <w:sz w:val="20"/>
                          </w:rPr>
                          <w:t>Providence</w:t>
                        </w:r>
                      </w:smartTag>
                      <w:r>
                        <w:rPr>
                          <w:color w:val="000080"/>
                          <w:sz w:val="20"/>
                        </w:rPr>
                        <w:t xml:space="preserve">, </w:t>
                      </w:r>
                      <w:smartTag w:uri="urn:schemas-microsoft-com:office:smarttags" w:element="State">
                        <w:r>
                          <w:rPr>
                            <w:color w:val="000080"/>
                            <w:sz w:val="20"/>
                          </w:rPr>
                          <w:t>RI</w:t>
                        </w:r>
                      </w:smartTag>
                      <w:r>
                        <w:rPr>
                          <w:color w:val="000080"/>
                          <w:sz w:val="20"/>
                        </w:rPr>
                        <w:t xml:space="preserve"> </w:t>
                      </w:r>
                      <w:smartTag w:uri="urn:schemas-microsoft-com:office:smarttags" w:element="PostalCode">
                        <w:r>
                          <w:rPr>
                            <w:color w:val="000080"/>
                            <w:sz w:val="20"/>
                          </w:rPr>
                          <w:t>02903</w:t>
                        </w:r>
                      </w:smartTag>
                    </w:smartTag>
                  </w:p>
                  <w:p w14:paraId="5934F000" w14:textId="77777777" w:rsidR="00505963" w:rsidRDefault="008E565D">
                    <w:pPr>
                      <w:jc w:val="center"/>
                      <w:rPr>
                        <w:color w:val="000080"/>
                        <w:sz w:val="20"/>
                      </w:rPr>
                    </w:pPr>
                    <w:r>
                      <w:rPr>
                        <w:color w:val="000080"/>
                        <w:sz w:val="20"/>
                      </w:rPr>
                      <w:t>401-421-7005  ~ 401-222-3574 FAX</w:t>
                    </w:r>
                  </w:p>
                  <w:p w14:paraId="5EE80557" w14:textId="77777777" w:rsidR="00505963" w:rsidRDefault="008E565D">
                    <w:pPr>
                      <w:pStyle w:val="BodyText"/>
                      <w:rPr>
                        <w:b w:val="0"/>
                        <w:color w:val="0000FF"/>
                        <w:sz w:val="32"/>
                      </w:rPr>
                    </w:pPr>
                    <w:r>
                      <w:rPr>
                        <w:b w:val="0"/>
                        <w:color w:val="000080"/>
                        <w:sz w:val="20"/>
                      </w:rPr>
                      <w:t>TDD (401) 421-7016 ~ Spanish  (401) 272-8090</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4339"/>
    <w:multiLevelType w:val="hybridMultilevel"/>
    <w:tmpl w:val="534E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611F1"/>
    <w:multiLevelType w:val="hybridMultilevel"/>
    <w:tmpl w:val="D5CA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44B86"/>
    <w:multiLevelType w:val="multilevel"/>
    <w:tmpl w:val="14463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520FC8"/>
    <w:multiLevelType w:val="hybridMultilevel"/>
    <w:tmpl w:val="EB90765A"/>
    <w:lvl w:ilvl="0" w:tplc="F1F26CBA">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941CA4"/>
    <w:multiLevelType w:val="hybridMultilevel"/>
    <w:tmpl w:val="D1B4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555257"/>
    <w:multiLevelType w:val="hybridMultilevel"/>
    <w:tmpl w:val="ECC87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AB6C03"/>
    <w:multiLevelType w:val="hybridMultilevel"/>
    <w:tmpl w:val="9D5EC8F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0F"/>
    <w:rsid w:val="00005F58"/>
    <w:rsid w:val="0001529F"/>
    <w:rsid w:val="0005180F"/>
    <w:rsid w:val="00052D22"/>
    <w:rsid w:val="000B6A14"/>
    <w:rsid w:val="000F1823"/>
    <w:rsid w:val="00101129"/>
    <w:rsid w:val="00127F92"/>
    <w:rsid w:val="001338EC"/>
    <w:rsid w:val="001424B8"/>
    <w:rsid w:val="00167665"/>
    <w:rsid w:val="001A2460"/>
    <w:rsid w:val="001D4833"/>
    <w:rsid w:val="00240CEE"/>
    <w:rsid w:val="002570CB"/>
    <w:rsid w:val="002C078E"/>
    <w:rsid w:val="002C4FE9"/>
    <w:rsid w:val="002E792B"/>
    <w:rsid w:val="00301D8F"/>
    <w:rsid w:val="00315C86"/>
    <w:rsid w:val="00350735"/>
    <w:rsid w:val="003B238A"/>
    <w:rsid w:val="003E020A"/>
    <w:rsid w:val="00422A09"/>
    <w:rsid w:val="0045295A"/>
    <w:rsid w:val="00462AB4"/>
    <w:rsid w:val="004653E1"/>
    <w:rsid w:val="00473BF5"/>
    <w:rsid w:val="004C090B"/>
    <w:rsid w:val="004D2C20"/>
    <w:rsid w:val="00507D95"/>
    <w:rsid w:val="005155DB"/>
    <w:rsid w:val="0056076C"/>
    <w:rsid w:val="005B5F91"/>
    <w:rsid w:val="005D57DA"/>
    <w:rsid w:val="006201BB"/>
    <w:rsid w:val="00646DF9"/>
    <w:rsid w:val="00664600"/>
    <w:rsid w:val="006C647F"/>
    <w:rsid w:val="0071020B"/>
    <w:rsid w:val="00720448"/>
    <w:rsid w:val="007300FB"/>
    <w:rsid w:val="00785297"/>
    <w:rsid w:val="007F5230"/>
    <w:rsid w:val="008601F5"/>
    <w:rsid w:val="008A4A67"/>
    <w:rsid w:val="008E565D"/>
    <w:rsid w:val="008E6294"/>
    <w:rsid w:val="00934D7C"/>
    <w:rsid w:val="00935544"/>
    <w:rsid w:val="009C1489"/>
    <w:rsid w:val="009F1ED4"/>
    <w:rsid w:val="00A96425"/>
    <w:rsid w:val="00B221A3"/>
    <w:rsid w:val="00B256C6"/>
    <w:rsid w:val="00B358BC"/>
    <w:rsid w:val="00B77428"/>
    <w:rsid w:val="00BE756B"/>
    <w:rsid w:val="00C44DCD"/>
    <w:rsid w:val="00C62A20"/>
    <w:rsid w:val="00C76B91"/>
    <w:rsid w:val="00C86740"/>
    <w:rsid w:val="00CB5B99"/>
    <w:rsid w:val="00D0076B"/>
    <w:rsid w:val="00D02316"/>
    <w:rsid w:val="00D17C8E"/>
    <w:rsid w:val="00D52629"/>
    <w:rsid w:val="00D53BE9"/>
    <w:rsid w:val="00E006CC"/>
    <w:rsid w:val="00E15C14"/>
    <w:rsid w:val="00E40018"/>
    <w:rsid w:val="00E557DF"/>
    <w:rsid w:val="00E706F7"/>
    <w:rsid w:val="00EE064D"/>
    <w:rsid w:val="00EE672B"/>
    <w:rsid w:val="00F04DC4"/>
    <w:rsid w:val="00F6133C"/>
    <w:rsid w:val="00F727C0"/>
    <w:rsid w:val="00F822A1"/>
    <w:rsid w:val="00FA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59393"/>
    <o:shapelayout v:ext="edit">
      <o:idmap v:ext="edit" data="1"/>
    </o:shapelayout>
  </w:shapeDefaults>
  <w:decimalSymbol w:val="."/>
  <w:listSeparator w:val=","/>
  <w14:docId w14:val="38675E16"/>
  <w15:chartTrackingRefBased/>
  <w15:docId w15:val="{F46BEE3F-C8F5-409A-9911-B62ABBB3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180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180F"/>
    <w:pPr>
      <w:jc w:val="center"/>
    </w:pPr>
    <w:rPr>
      <w:rFonts w:ascii="CG Times" w:hAnsi="CG Times"/>
      <w:b/>
      <w:sz w:val="36"/>
    </w:rPr>
  </w:style>
  <w:style w:type="character" w:customStyle="1" w:styleId="BodyTextChar">
    <w:name w:val="Body Text Char"/>
    <w:basedOn w:val="DefaultParagraphFont"/>
    <w:link w:val="BodyText"/>
    <w:rsid w:val="0005180F"/>
    <w:rPr>
      <w:rFonts w:ascii="CG Times" w:eastAsia="Times New Roman" w:hAnsi="CG Times" w:cs="Times New Roman"/>
      <w:b/>
      <w:snapToGrid w:val="0"/>
      <w:sz w:val="36"/>
      <w:szCs w:val="20"/>
    </w:rPr>
  </w:style>
  <w:style w:type="paragraph" w:styleId="Header">
    <w:name w:val="header"/>
    <w:basedOn w:val="Normal"/>
    <w:link w:val="HeaderChar"/>
    <w:rsid w:val="0005180F"/>
    <w:pPr>
      <w:tabs>
        <w:tab w:val="center" w:pos="4320"/>
        <w:tab w:val="right" w:pos="8640"/>
      </w:tabs>
    </w:pPr>
  </w:style>
  <w:style w:type="character" w:customStyle="1" w:styleId="HeaderChar">
    <w:name w:val="Header Char"/>
    <w:basedOn w:val="DefaultParagraphFont"/>
    <w:link w:val="Header"/>
    <w:rsid w:val="0005180F"/>
    <w:rPr>
      <w:rFonts w:ascii="Times New Roman" w:eastAsia="Times New Roman" w:hAnsi="Times New Roman" w:cs="Times New Roman"/>
      <w:snapToGrid w:val="0"/>
      <w:sz w:val="24"/>
      <w:szCs w:val="20"/>
    </w:rPr>
  </w:style>
  <w:style w:type="paragraph" w:styleId="Footer">
    <w:name w:val="footer"/>
    <w:basedOn w:val="Normal"/>
    <w:link w:val="FooterChar"/>
    <w:rsid w:val="0005180F"/>
    <w:pPr>
      <w:tabs>
        <w:tab w:val="center" w:pos="4320"/>
        <w:tab w:val="right" w:pos="8640"/>
      </w:tabs>
    </w:pPr>
  </w:style>
  <w:style w:type="character" w:customStyle="1" w:styleId="FooterChar">
    <w:name w:val="Footer Char"/>
    <w:basedOn w:val="DefaultParagraphFont"/>
    <w:link w:val="Footer"/>
    <w:rsid w:val="0005180F"/>
    <w:rPr>
      <w:rFonts w:ascii="Times New Roman" w:eastAsia="Times New Roman" w:hAnsi="Times New Roman" w:cs="Times New Roman"/>
      <w:snapToGrid w:val="0"/>
      <w:sz w:val="24"/>
      <w:szCs w:val="20"/>
    </w:rPr>
  </w:style>
  <w:style w:type="character" w:styleId="Hyperlink">
    <w:name w:val="Hyperlink"/>
    <w:rsid w:val="0005180F"/>
    <w:rPr>
      <w:color w:val="0000FF"/>
      <w:u w:val="single"/>
    </w:rPr>
  </w:style>
  <w:style w:type="paragraph" w:styleId="ListParagraph">
    <w:name w:val="List Paragraph"/>
    <w:basedOn w:val="Normal"/>
    <w:uiPriority w:val="34"/>
    <w:qFormat/>
    <w:rsid w:val="00D52629"/>
    <w:pPr>
      <w:ind w:left="720"/>
      <w:contextualSpacing/>
    </w:pPr>
  </w:style>
  <w:style w:type="paragraph" w:customStyle="1" w:styleId="xmsonormal">
    <w:name w:val="x_msonormal"/>
    <w:basedOn w:val="Normal"/>
    <w:rsid w:val="0071020B"/>
    <w:pPr>
      <w:widowControl/>
    </w:pPr>
    <w:rPr>
      <w:rFonts w:ascii="Calibri" w:eastAsiaTheme="minorHAnsi" w:hAnsi="Calibri" w:cs="Calibri"/>
      <w:snapToGrid/>
      <w:sz w:val="22"/>
      <w:szCs w:val="22"/>
    </w:rPr>
  </w:style>
  <w:style w:type="character" w:styleId="CommentReference">
    <w:name w:val="annotation reference"/>
    <w:basedOn w:val="DefaultParagraphFont"/>
    <w:uiPriority w:val="99"/>
    <w:semiHidden/>
    <w:unhideWhenUsed/>
    <w:rsid w:val="00935544"/>
    <w:rPr>
      <w:sz w:val="16"/>
      <w:szCs w:val="16"/>
    </w:rPr>
  </w:style>
  <w:style w:type="paragraph" w:styleId="CommentText">
    <w:name w:val="annotation text"/>
    <w:basedOn w:val="Normal"/>
    <w:link w:val="CommentTextChar"/>
    <w:uiPriority w:val="99"/>
    <w:semiHidden/>
    <w:unhideWhenUsed/>
    <w:rsid w:val="00935544"/>
    <w:rPr>
      <w:sz w:val="20"/>
    </w:rPr>
  </w:style>
  <w:style w:type="character" w:customStyle="1" w:styleId="CommentTextChar">
    <w:name w:val="Comment Text Char"/>
    <w:basedOn w:val="DefaultParagraphFont"/>
    <w:link w:val="CommentText"/>
    <w:uiPriority w:val="99"/>
    <w:semiHidden/>
    <w:rsid w:val="00935544"/>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35544"/>
    <w:rPr>
      <w:b/>
      <w:bCs/>
    </w:rPr>
  </w:style>
  <w:style w:type="character" w:customStyle="1" w:styleId="CommentSubjectChar">
    <w:name w:val="Comment Subject Char"/>
    <w:basedOn w:val="CommentTextChar"/>
    <w:link w:val="CommentSubject"/>
    <w:uiPriority w:val="99"/>
    <w:semiHidden/>
    <w:rsid w:val="00935544"/>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935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544"/>
    <w:rPr>
      <w:rFonts w:ascii="Segoe UI" w:eastAsia="Times New Roman" w:hAnsi="Segoe UI" w:cs="Segoe UI"/>
      <w:snapToGrid w:val="0"/>
      <w:sz w:val="18"/>
      <w:szCs w:val="18"/>
    </w:rPr>
  </w:style>
  <w:style w:type="character" w:styleId="UnresolvedMention">
    <w:name w:val="Unresolved Mention"/>
    <w:basedOn w:val="DefaultParagraphFont"/>
    <w:uiPriority w:val="99"/>
    <w:semiHidden/>
    <w:unhideWhenUsed/>
    <w:rsid w:val="00167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6998">
      <w:bodyDiv w:val="1"/>
      <w:marLeft w:val="0"/>
      <w:marRight w:val="0"/>
      <w:marTop w:val="0"/>
      <w:marBottom w:val="0"/>
      <w:divBdr>
        <w:top w:val="none" w:sz="0" w:space="0" w:color="auto"/>
        <w:left w:val="none" w:sz="0" w:space="0" w:color="auto"/>
        <w:bottom w:val="none" w:sz="0" w:space="0" w:color="auto"/>
        <w:right w:val="none" w:sz="0" w:space="0" w:color="auto"/>
      </w:divBdr>
    </w:div>
    <w:div w:id="431895500">
      <w:bodyDiv w:val="1"/>
      <w:marLeft w:val="0"/>
      <w:marRight w:val="0"/>
      <w:marTop w:val="0"/>
      <w:marBottom w:val="0"/>
      <w:divBdr>
        <w:top w:val="none" w:sz="0" w:space="0" w:color="auto"/>
        <w:left w:val="none" w:sz="0" w:space="0" w:color="auto"/>
        <w:bottom w:val="none" w:sz="0" w:space="0" w:color="auto"/>
        <w:right w:val="none" w:sz="0" w:space="0" w:color="auto"/>
      </w:divBdr>
    </w:div>
    <w:div w:id="485561116">
      <w:bodyDiv w:val="1"/>
      <w:marLeft w:val="0"/>
      <w:marRight w:val="0"/>
      <w:marTop w:val="0"/>
      <w:marBottom w:val="0"/>
      <w:divBdr>
        <w:top w:val="none" w:sz="0" w:space="0" w:color="auto"/>
        <w:left w:val="none" w:sz="0" w:space="0" w:color="auto"/>
        <w:bottom w:val="none" w:sz="0" w:space="0" w:color="auto"/>
        <w:right w:val="none" w:sz="0" w:space="0" w:color="auto"/>
      </w:divBdr>
    </w:div>
    <w:div w:id="514421385">
      <w:bodyDiv w:val="1"/>
      <w:marLeft w:val="0"/>
      <w:marRight w:val="0"/>
      <w:marTop w:val="0"/>
      <w:marBottom w:val="0"/>
      <w:divBdr>
        <w:top w:val="none" w:sz="0" w:space="0" w:color="auto"/>
        <w:left w:val="none" w:sz="0" w:space="0" w:color="auto"/>
        <w:bottom w:val="none" w:sz="0" w:space="0" w:color="auto"/>
        <w:right w:val="none" w:sz="0" w:space="0" w:color="auto"/>
      </w:divBdr>
    </w:div>
    <w:div w:id="528497581">
      <w:bodyDiv w:val="1"/>
      <w:marLeft w:val="0"/>
      <w:marRight w:val="0"/>
      <w:marTop w:val="0"/>
      <w:marBottom w:val="0"/>
      <w:divBdr>
        <w:top w:val="none" w:sz="0" w:space="0" w:color="auto"/>
        <w:left w:val="none" w:sz="0" w:space="0" w:color="auto"/>
        <w:bottom w:val="none" w:sz="0" w:space="0" w:color="auto"/>
        <w:right w:val="none" w:sz="0" w:space="0" w:color="auto"/>
      </w:divBdr>
    </w:div>
    <w:div w:id="634020336">
      <w:bodyDiv w:val="1"/>
      <w:marLeft w:val="0"/>
      <w:marRight w:val="0"/>
      <w:marTop w:val="0"/>
      <w:marBottom w:val="0"/>
      <w:divBdr>
        <w:top w:val="none" w:sz="0" w:space="0" w:color="auto"/>
        <w:left w:val="none" w:sz="0" w:space="0" w:color="auto"/>
        <w:bottom w:val="none" w:sz="0" w:space="0" w:color="auto"/>
        <w:right w:val="none" w:sz="0" w:space="0" w:color="auto"/>
      </w:divBdr>
    </w:div>
    <w:div w:id="985816776">
      <w:bodyDiv w:val="1"/>
      <w:marLeft w:val="0"/>
      <w:marRight w:val="0"/>
      <w:marTop w:val="0"/>
      <w:marBottom w:val="0"/>
      <w:divBdr>
        <w:top w:val="none" w:sz="0" w:space="0" w:color="auto"/>
        <w:left w:val="none" w:sz="0" w:space="0" w:color="auto"/>
        <w:bottom w:val="none" w:sz="0" w:space="0" w:color="auto"/>
        <w:right w:val="none" w:sz="0" w:space="0" w:color="auto"/>
      </w:divBdr>
    </w:div>
    <w:div w:id="1170682582">
      <w:bodyDiv w:val="1"/>
      <w:marLeft w:val="0"/>
      <w:marRight w:val="0"/>
      <w:marTop w:val="0"/>
      <w:marBottom w:val="0"/>
      <w:divBdr>
        <w:top w:val="none" w:sz="0" w:space="0" w:color="auto"/>
        <w:left w:val="none" w:sz="0" w:space="0" w:color="auto"/>
        <w:bottom w:val="none" w:sz="0" w:space="0" w:color="auto"/>
        <w:right w:val="none" w:sz="0" w:space="0" w:color="auto"/>
      </w:divBdr>
    </w:div>
    <w:div w:id="1365016446">
      <w:bodyDiv w:val="1"/>
      <w:marLeft w:val="0"/>
      <w:marRight w:val="0"/>
      <w:marTop w:val="0"/>
      <w:marBottom w:val="0"/>
      <w:divBdr>
        <w:top w:val="none" w:sz="0" w:space="0" w:color="auto"/>
        <w:left w:val="none" w:sz="0" w:space="0" w:color="auto"/>
        <w:bottom w:val="none" w:sz="0" w:space="0" w:color="auto"/>
        <w:right w:val="none" w:sz="0" w:space="0" w:color="auto"/>
      </w:divBdr>
    </w:div>
    <w:div w:id="1486361709">
      <w:bodyDiv w:val="1"/>
      <w:marLeft w:val="0"/>
      <w:marRight w:val="0"/>
      <w:marTop w:val="0"/>
      <w:marBottom w:val="0"/>
      <w:divBdr>
        <w:top w:val="none" w:sz="0" w:space="0" w:color="auto"/>
        <w:left w:val="none" w:sz="0" w:space="0" w:color="auto"/>
        <w:bottom w:val="none" w:sz="0" w:space="0" w:color="auto"/>
        <w:right w:val="none" w:sz="0" w:space="0" w:color="auto"/>
      </w:divBdr>
      <w:divsChild>
        <w:div w:id="21168891">
          <w:marLeft w:val="0"/>
          <w:marRight w:val="0"/>
          <w:marTop w:val="0"/>
          <w:marBottom w:val="0"/>
          <w:divBdr>
            <w:top w:val="none" w:sz="0" w:space="0" w:color="auto"/>
            <w:left w:val="none" w:sz="0" w:space="0" w:color="auto"/>
            <w:bottom w:val="none" w:sz="0" w:space="0" w:color="auto"/>
            <w:right w:val="none" w:sz="0" w:space="0" w:color="auto"/>
          </w:divBdr>
          <w:divsChild>
            <w:div w:id="629212520">
              <w:marLeft w:val="0"/>
              <w:marRight w:val="0"/>
              <w:marTop w:val="0"/>
              <w:marBottom w:val="0"/>
              <w:divBdr>
                <w:top w:val="none" w:sz="0" w:space="0" w:color="auto"/>
                <w:left w:val="none" w:sz="0" w:space="0" w:color="auto"/>
                <w:bottom w:val="none" w:sz="0" w:space="0" w:color="auto"/>
                <w:right w:val="none" w:sz="0" w:space="0" w:color="auto"/>
              </w:divBdr>
              <w:divsChild>
                <w:div w:id="1564102035">
                  <w:marLeft w:val="0"/>
                  <w:marRight w:val="0"/>
                  <w:marTop w:val="0"/>
                  <w:marBottom w:val="375"/>
                  <w:divBdr>
                    <w:top w:val="none" w:sz="0" w:space="0" w:color="auto"/>
                    <w:left w:val="none" w:sz="0" w:space="0" w:color="auto"/>
                    <w:bottom w:val="none" w:sz="0" w:space="0" w:color="auto"/>
                    <w:right w:val="none" w:sz="0" w:space="0" w:color="auto"/>
                  </w:divBdr>
                  <w:divsChild>
                    <w:div w:id="1563758812">
                      <w:marLeft w:val="0"/>
                      <w:marRight w:val="0"/>
                      <w:marTop w:val="0"/>
                      <w:marBottom w:val="0"/>
                      <w:divBdr>
                        <w:top w:val="none" w:sz="0" w:space="0" w:color="auto"/>
                        <w:left w:val="none" w:sz="0" w:space="0" w:color="auto"/>
                        <w:bottom w:val="none" w:sz="0" w:space="0" w:color="auto"/>
                        <w:right w:val="none" w:sz="0" w:space="0" w:color="auto"/>
                      </w:divBdr>
                      <w:divsChild>
                        <w:div w:id="1184635017">
                          <w:marLeft w:val="0"/>
                          <w:marRight w:val="0"/>
                          <w:marTop w:val="0"/>
                          <w:marBottom w:val="0"/>
                          <w:divBdr>
                            <w:top w:val="none" w:sz="0" w:space="0" w:color="auto"/>
                            <w:left w:val="none" w:sz="0" w:space="0" w:color="auto"/>
                            <w:bottom w:val="none" w:sz="0" w:space="0" w:color="auto"/>
                            <w:right w:val="none" w:sz="0" w:space="0" w:color="auto"/>
                          </w:divBdr>
                          <w:divsChild>
                            <w:div w:id="871186829">
                              <w:marLeft w:val="0"/>
                              <w:marRight w:val="0"/>
                              <w:marTop w:val="0"/>
                              <w:marBottom w:val="0"/>
                              <w:divBdr>
                                <w:top w:val="none" w:sz="0" w:space="0" w:color="auto"/>
                                <w:left w:val="none" w:sz="0" w:space="0" w:color="auto"/>
                                <w:bottom w:val="none" w:sz="0" w:space="0" w:color="auto"/>
                                <w:right w:val="none" w:sz="0" w:space="0" w:color="auto"/>
                              </w:divBdr>
                              <w:divsChild>
                                <w:div w:id="1854491524">
                                  <w:marLeft w:val="0"/>
                                  <w:marRight w:val="0"/>
                                  <w:marTop w:val="0"/>
                                  <w:marBottom w:val="0"/>
                                  <w:divBdr>
                                    <w:top w:val="none" w:sz="0" w:space="0" w:color="auto"/>
                                    <w:left w:val="none" w:sz="0" w:space="0" w:color="auto"/>
                                    <w:bottom w:val="none" w:sz="0" w:space="0" w:color="auto"/>
                                    <w:right w:val="none" w:sz="0" w:space="0" w:color="auto"/>
                                  </w:divBdr>
                                  <w:divsChild>
                                    <w:div w:id="592322308">
                                      <w:marLeft w:val="0"/>
                                      <w:marRight w:val="0"/>
                                      <w:marTop w:val="0"/>
                                      <w:marBottom w:val="0"/>
                                      <w:divBdr>
                                        <w:top w:val="none" w:sz="0" w:space="0" w:color="auto"/>
                                        <w:left w:val="none" w:sz="0" w:space="0" w:color="auto"/>
                                        <w:bottom w:val="none" w:sz="0" w:space="0" w:color="auto"/>
                                        <w:right w:val="none" w:sz="0" w:space="0" w:color="auto"/>
                                      </w:divBdr>
                                      <w:divsChild>
                                        <w:div w:id="19533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093987">
      <w:bodyDiv w:val="1"/>
      <w:marLeft w:val="0"/>
      <w:marRight w:val="0"/>
      <w:marTop w:val="0"/>
      <w:marBottom w:val="0"/>
      <w:divBdr>
        <w:top w:val="none" w:sz="0" w:space="0" w:color="auto"/>
        <w:left w:val="none" w:sz="0" w:space="0" w:color="auto"/>
        <w:bottom w:val="none" w:sz="0" w:space="0" w:color="auto"/>
        <w:right w:val="none" w:sz="0" w:space="0" w:color="auto"/>
      </w:divBdr>
    </w:div>
    <w:div w:id="1818955523">
      <w:bodyDiv w:val="1"/>
      <w:marLeft w:val="0"/>
      <w:marRight w:val="0"/>
      <w:marTop w:val="0"/>
      <w:marBottom w:val="0"/>
      <w:divBdr>
        <w:top w:val="none" w:sz="0" w:space="0" w:color="auto"/>
        <w:left w:val="none" w:sz="0" w:space="0" w:color="auto"/>
        <w:bottom w:val="none" w:sz="0" w:space="0" w:color="auto"/>
        <w:right w:val="none" w:sz="0" w:space="0" w:color="auto"/>
      </w:divBdr>
    </w:div>
    <w:div w:id="1900363257">
      <w:bodyDiv w:val="1"/>
      <w:marLeft w:val="0"/>
      <w:marRight w:val="0"/>
      <w:marTop w:val="0"/>
      <w:marBottom w:val="0"/>
      <w:divBdr>
        <w:top w:val="none" w:sz="0" w:space="0" w:color="auto"/>
        <w:left w:val="none" w:sz="0" w:space="0" w:color="auto"/>
        <w:bottom w:val="none" w:sz="0" w:space="0" w:color="auto"/>
        <w:right w:val="none" w:sz="0" w:space="0" w:color="auto"/>
      </w:divBdr>
    </w:div>
    <w:div w:id="194205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openingr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ors.r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Montanaro, Michael</dc:creator>
  <cp:keywords/>
  <dc:description/>
  <cp:lastModifiedBy>Murphy, Joseph</cp:lastModifiedBy>
  <cp:revision>2</cp:revision>
  <dcterms:created xsi:type="dcterms:W3CDTF">2020-05-11T13:21:00Z</dcterms:created>
  <dcterms:modified xsi:type="dcterms:W3CDTF">2020-05-11T13:21:00Z</dcterms:modified>
</cp:coreProperties>
</file>